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961"/>
        <w:tblW w:w="10389" w:type="dxa"/>
        <w:tblLook w:val="01E0" w:firstRow="1" w:lastRow="1" w:firstColumn="1" w:lastColumn="1" w:noHBand="0" w:noVBand="0"/>
      </w:tblPr>
      <w:tblGrid>
        <w:gridCol w:w="4996"/>
        <w:gridCol w:w="5393"/>
      </w:tblGrid>
      <w:tr w:rsidR="00656476" w:rsidRPr="00656476" w14:paraId="771B571F" w14:textId="77777777" w:rsidTr="008E105F">
        <w:trPr>
          <w:trHeight w:val="1261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58109" w14:textId="77777777" w:rsidR="00440454" w:rsidRPr="00656476" w:rsidRDefault="00423030" w:rsidP="008E105F">
            <w:pPr>
              <w:tabs>
                <w:tab w:val="left" w:pos="375"/>
                <w:tab w:val="center" w:pos="2412"/>
              </w:tabs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ab/>
            </w:r>
            <w:r>
              <w:rPr>
                <w:rFonts w:ascii="Times New Roman" w:hAnsi="Times New Roman"/>
                <w:b/>
                <w:lang w:val="nl-NL"/>
              </w:rPr>
              <w:tab/>
              <w:t>ỦY</w:t>
            </w:r>
            <w:r w:rsidR="00440454" w:rsidRPr="00656476">
              <w:rPr>
                <w:rFonts w:ascii="Times New Roman" w:hAnsi="Times New Roman"/>
                <w:b/>
                <w:lang w:val="nl-NL"/>
              </w:rPr>
              <w:t xml:space="preserve"> BAN THƯỜNG VỤ QUỐC HỘI</w:t>
            </w:r>
          </w:p>
          <w:p w14:paraId="03B3E973" w14:textId="77777777" w:rsidR="00440454" w:rsidRPr="00656476" w:rsidRDefault="00440454" w:rsidP="008E105F">
            <w:pPr>
              <w:tabs>
                <w:tab w:val="left" w:pos="780"/>
                <w:tab w:val="center" w:pos="2342"/>
              </w:tabs>
              <w:rPr>
                <w:rFonts w:ascii="Times New Roman" w:hAnsi="Times New Roman"/>
                <w:b/>
                <w:lang w:val="nl-NL"/>
              </w:rPr>
            </w:pPr>
            <w:r w:rsidRPr="00656476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69D7188A" wp14:editId="7BD55240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62230</wp:posOffset>
                      </wp:positionV>
                      <wp:extent cx="651510" cy="0"/>
                      <wp:effectExtent l="9525" t="5080" r="5715" b="13970"/>
                      <wp:wrapNone/>
                      <wp:docPr id="224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5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11922A" id="Line 39" o:spid="_x0000_s1026" style="position:absolute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pt,4.9pt" to="141.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3XN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"/>
                  </w:pict>
                </mc:Fallback>
              </mc:AlternateContent>
            </w:r>
            <w:r w:rsidRPr="00656476">
              <w:rPr>
                <w:rFonts w:ascii="Times New Roman" w:hAnsi="Times New Roman"/>
                <w:b/>
                <w:lang w:val="nl-NL"/>
              </w:rPr>
              <w:tab/>
            </w:r>
            <w:r w:rsidRPr="00656476">
              <w:rPr>
                <w:rFonts w:ascii="Times New Roman" w:hAnsi="Times New Roman"/>
                <w:b/>
                <w:lang w:val="nl-NL"/>
              </w:rPr>
              <w:tab/>
            </w:r>
          </w:p>
          <w:p w14:paraId="280F9694" w14:textId="4290E403" w:rsidR="00440454" w:rsidRPr="00656476" w:rsidRDefault="00440454" w:rsidP="008E105F">
            <w:pPr>
              <w:tabs>
                <w:tab w:val="left" w:pos="780"/>
                <w:tab w:val="left" w:pos="855"/>
                <w:tab w:val="center" w:pos="2342"/>
                <w:tab w:val="center" w:pos="2412"/>
              </w:tabs>
              <w:rPr>
                <w:rFonts w:ascii="Times New Roman" w:hAnsi="Times New Roman"/>
                <w:sz w:val="28"/>
                <w:lang w:val="nl-NL"/>
              </w:rPr>
            </w:pPr>
            <w:r w:rsidRPr="00656476">
              <w:rPr>
                <w:rFonts w:ascii="Times New Roman" w:hAnsi="Times New Roman"/>
                <w:sz w:val="28"/>
                <w:lang w:val="nl-NL"/>
              </w:rPr>
              <w:tab/>
            </w:r>
            <w:r w:rsidRPr="00656476">
              <w:rPr>
                <w:rFonts w:ascii="Times New Roman" w:hAnsi="Times New Roman"/>
                <w:sz w:val="28"/>
                <w:lang w:val="nl-NL"/>
              </w:rPr>
              <w:tab/>
            </w:r>
            <w:r w:rsidRPr="00656476">
              <w:rPr>
                <w:rFonts w:ascii="Times New Roman" w:hAnsi="Times New Roman"/>
                <w:sz w:val="28"/>
                <w:lang w:val="nl-NL"/>
              </w:rPr>
              <w:tab/>
            </w:r>
            <w:r w:rsidRPr="00656476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41C16593" wp14:editId="336289DA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72390</wp:posOffset>
                      </wp:positionV>
                      <wp:extent cx="0" cy="0"/>
                      <wp:effectExtent l="6350" t="9525" r="12700" b="9525"/>
                      <wp:wrapNone/>
                      <wp:docPr id="223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AC727F" id="Line 38" o:spid="_x0000_s1026" style="position:absolute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05pt,5.7pt" to="43.0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"/>
                  </w:pict>
                </mc:Fallback>
              </mc:AlternateContent>
            </w:r>
            <w:r w:rsidRPr="00656476">
              <w:rPr>
                <w:rFonts w:ascii="Times New Roman" w:hAnsi="Times New Roman"/>
                <w:sz w:val="28"/>
                <w:lang w:val="nl-NL"/>
              </w:rPr>
              <w:t>Số:</w:t>
            </w:r>
            <w:r w:rsidR="001776AA">
              <w:rPr>
                <w:rFonts w:ascii="Times New Roman" w:hAnsi="Times New Roman"/>
                <w:sz w:val="28"/>
                <w:lang w:val="nl-NL"/>
              </w:rPr>
              <w:t xml:space="preserve"> </w:t>
            </w:r>
            <w:r w:rsidR="008513B0">
              <w:rPr>
                <w:rFonts w:ascii="Times New Roman" w:hAnsi="Times New Roman"/>
                <w:sz w:val="28"/>
                <w:lang w:val="nl-NL"/>
              </w:rPr>
              <w:t xml:space="preserve"> </w:t>
            </w:r>
            <w:r w:rsidR="00F57CAE">
              <w:rPr>
                <w:rFonts w:ascii="Times New Roman" w:hAnsi="Times New Roman"/>
                <w:sz w:val="28"/>
                <w:lang w:val="nl-NL"/>
              </w:rPr>
              <w:t>1531</w:t>
            </w:r>
            <w:r w:rsidRPr="00656476">
              <w:rPr>
                <w:rFonts w:ascii="Times New Roman" w:hAnsi="Times New Roman"/>
                <w:sz w:val="28"/>
                <w:lang w:val="nl-NL"/>
              </w:rPr>
              <w:t>/NQ-UBTVQH15</w:t>
            </w:r>
          </w:p>
          <w:p w14:paraId="79106F46" w14:textId="77777777" w:rsidR="00440454" w:rsidRPr="00656476" w:rsidRDefault="00440454" w:rsidP="008E105F">
            <w:pPr>
              <w:tabs>
                <w:tab w:val="left" w:pos="3960"/>
              </w:tabs>
              <w:ind w:right="-108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9C386" w14:textId="77777777" w:rsidR="00326C25" w:rsidRPr="00E031CB" w:rsidRDefault="00326C25" w:rsidP="00326C25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E031CB">
              <w:rPr>
                <w:rFonts w:ascii="Times New Roman" w:hAnsi="Times New Roman"/>
                <w:b/>
                <w:bCs/>
                <w:color w:val="000000"/>
              </w:rPr>
              <w:t xml:space="preserve">CỘNG HÒA XÃ HỘI CHỦ NGHĨA VIỆT NAM </w:t>
            </w:r>
          </w:p>
          <w:p w14:paraId="6E1E9F27" w14:textId="77777777" w:rsidR="00326C25" w:rsidRPr="00870D1D" w:rsidRDefault="00326C25" w:rsidP="00326C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70D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Độc lập – Tự do - Hạnh phúc</w:t>
            </w:r>
          </w:p>
          <w:p w14:paraId="27CC9334" w14:textId="77777777" w:rsidR="00326C25" w:rsidRPr="00E031CB" w:rsidRDefault="00326C25" w:rsidP="00326C25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E031CB">
              <w:rPr>
                <w:rFonts w:ascii="Times New Roman" w:hAnsi="Times New Roman"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664F34AE" wp14:editId="07A4D1CE">
                      <wp:simplePos x="0" y="0"/>
                      <wp:positionH relativeFrom="margin">
                        <wp:posOffset>685165</wp:posOffset>
                      </wp:positionH>
                      <wp:positionV relativeFrom="margin">
                        <wp:posOffset>370840</wp:posOffset>
                      </wp:positionV>
                      <wp:extent cx="1985645" cy="635"/>
                      <wp:effectExtent l="0" t="0" r="33655" b="3746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564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FC1DC4" id="Straight Connector 6" o:spid="_x0000_s1026" style="position:absolute;z-index:25200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3.95pt,29.2pt" to="210.3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" strokeweight="1pt">
                      <w10:wrap anchorx="margin" anchory="margin"/>
                    </v:line>
                  </w:pict>
                </mc:Fallback>
              </mc:AlternateContent>
            </w:r>
          </w:p>
          <w:p w14:paraId="6E380B6D" w14:textId="76AC3BF4" w:rsidR="00440454" w:rsidRPr="00656476" w:rsidRDefault="00F813CA" w:rsidP="00762D7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Hà Nội, ngày </w:t>
            </w:r>
            <w:r w:rsidR="00036783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 </w:t>
            </w:r>
            <w:r w:rsidR="00F57CAE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18 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 tháng </w:t>
            </w:r>
            <w:r w:rsidR="00036783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 </w:t>
            </w:r>
            <w:r w:rsidR="007C3E6A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02</w:t>
            </w:r>
            <w:r w:rsidR="00870D1D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 </w:t>
            </w:r>
            <w:r w:rsidR="00440454" w:rsidRPr="00656476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 năm 202</w:t>
            </w:r>
            <w:r w:rsidR="007C3E6A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5</w:t>
            </w:r>
          </w:p>
        </w:tc>
      </w:tr>
    </w:tbl>
    <w:p w14:paraId="6EEA2A48" w14:textId="442D7259" w:rsidR="00337C93" w:rsidRPr="00656476" w:rsidRDefault="009C734E" w:rsidP="0010326D">
      <w:pPr>
        <w:pStyle w:val="NormalWeb"/>
        <w:tabs>
          <w:tab w:val="center" w:pos="4536"/>
        </w:tabs>
        <w:spacing w:before="0" w:beforeAutospacing="0" w:after="0" w:afterAutospacing="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ab/>
      </w:r>
      <w:r w:rsidR="00337C93" w:rsidRPr="00656476">
        <w:rPr>
          <w:b/>
          <w:sz w:val="28"/>
          <w:szCs w:val="28"/>
          <w:lang w:val="nl-NL"/>
        </w:rPr>
        <w:t>NGHỊ QUYẾT</w:t>
      </w:r>
    </w:p>
    <w:p w14:paraId="07D0C28B" w14:textId="4EA02D26" w:rsidR="00C74626" w:rsidRDefault="00C74626" w:rsidP="0010326D">
      <w:pPr>
        <w:pStyle w:val="NormalWeb"/>
        <w:tabs>
          <w:tab w:val="center" w:pos="4536"/>
          <w:tab w:val="left" w:pos="8325"/>
        </w:tabs>
        <w:spacing w:before="0" w:beforeAutospacing="0" w:after="0" w:afterAutospacing="0"/>
        <w:jc w:val="center"/>
        <w:rPr>
          <w:b/>
          <w:sz w:val="28"/>
          <w:szCs w:val="28"/>
          <w:lang w:val="nl-NL"/>
        </w:rPr>
      </w:pPr>
      <w:bookmarkStart w:id="1" w:name="_Hlk135314712"/>
      <w:r w:rsidRPr="00656476">
        <w:rPr>
          <w:b/>
          <w:sz w:val="28"/>
          <w:szCs w:val="28"/>
          <w:lang w:val="nl-NL"/>
        </w:rPr>
        <w:t xml:space="preserve">Về việc </w:t>
      </w:r>
      <w:r w:rsidR="008513B0">
        <w:rPr>
          <w:b/>
          <w:sz w:val="28"/>
          <w:szCs w:val="28"/>
          <w:lang w:val="nl-NL"/>
        </w:rPr>
        <w:t xml:space="preserve">giao </w:t>
      </w:r>
      <w:r w:rsidRPr="00656476">
        <w:rPr>
          <w:b/>
          <w:sz w:val="28"/>
          <w:szCs w:val="28"/>
          <w:lang w:val="nl-NL"/>
        </w:rPr>
        <w:t xml:space="preserve">Phó Trưởng </w:t>
      </w:r>
      <w:r w:rsidR="00AA1B83">
        <w:rPr>
          <w:b/>
          <w:sz w:val="28"/>
          <w:szCs w:val="28"/>
          <w:lang w:val="nl-NL"/>
        </w:rPr>
        <w:t>Đ</w:t>
      </w:r>
      <w:r w:rsidRPr="00656476">
        <w:rPr>
          <w:b/>
          <w:sz w:val="28"/>
          <w:szCs w:val="28"/>
          <w:lang w:val="nl-NL"/>
        </w:rPr>
        <w:t xml:space="preserve">oàn đại biểu Quốc hội chuyên trách </w:t>
      </w:r>
    </w:p>
    <w:p w14:paraId="47BA759E" w14:textId="3CCC47C3" w:rsidR="00337C93" w:rsidRPr="00656476" w:rsidRDefault="00594434" w:rsidP="0010326D">
      <w:pPr>
        <w:pStyle w:val="NormalWeb"/>
        <w:tabs>
          <w:tab w:val="center" w:pos="4536"/>
          <w:tab w:val="left" w:pos="8325"/>
        </w:tabs>
        <w:spacing w:before="0" w:beforeAutospacing="0" w:after="0" w:afterAutospacing="0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p</w:t>
      </w:r>
      <w:r w:rsidR="009C734E">
        <w:rPr>
          <w:b/>
          <w:sz w:val="28"/>
          <w:szCs w:val="28"/>
          <w:lang w:val="nl-NL"/>
        </w:rPr>
        <w:t xml:space="preserve">hụ trách Đoàn </w:t>
      </w:r>
      <w:r w:rsidR="005964CB" w:rsidRPr="00656476">
        <w:rPr>
          <w:b/>
          <w:sz w:val="28"/>
          <w:szCs w:val="28"/>
          <w:lang w:val="nl-NL"/>
        </w:rPr>
        <w:t>đại biểu Quốc hội</w:t>
      </w:r>
      <w:r>
        <w:rPr>
          <w:b/>
          <w:sz w:val="28"/>
          <w:szCs w:val="28"/>
          <w:lang w:val="nl-NL"/>
        </w:rPr>
        <w:t xml:space="preserve"> </w:t>
      </w:r>
      <w:r w:rsidR="00337C93" w:rsidRPr="00656476">
        <w:rPr>
          <w:b/>
          <w:sz w:val="28"/>
          <w:szCs w:val="28"/>
          <w:lang w:val="nl-NL"/>
        </w:rPr>
        <w:t xml:space="preserve">khóa XV tỉnh </w:t>
      </w:r>
      <w:bookmarkEnd w:id="1"/>
      <w:r w:rsidR="00B12428">
        <w:rPr>
          <w:b/>
          <w:noProof/>
          <w:sz w:val="28"/>
          <w:szCs w:val="28"/>
          <w:lang w:val="nl-NL"/>
        </w:rPr>
        <w:t>Thái Bình</w:t>
      </w:r>
    </w:p>
    <w:p w14:paraId="573F03AA" w14:textId="77777777" w:rsidR="00337C93" w:rsidRPr="00656476" w:rsidRDefault="0039446B" w:rsidP="001C27B8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  <w:r w:rsidRPr="0065647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11701A" wp14:editId="75EEE561">
                <wp:simplePos x="0" y="0"/>
                <wp:positionH relativeFrom="column">
                  <wp:posOffset>2133600</wp:posOffset>
                </wp:positionH>
                <wp:positionV relativeFrom="paragraph">
                  <wp:posOffset>3810</wp:posOffset>
                </wp:positionV>
                <wp:extent cx="1689100" cy="0"/>
                <wp:effectExtent l="0" t="0" r="0" b="0"/>
                <wp:wrapNone/>
                <wp:docPr id="22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CC700" id="Line 4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.3pt" to="30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RRFQIAACs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"/>
            </w:pict>
          </mc:Fallback>
        </mc:AlternateContent>
      </w:r>
    </w:p>
    <w:p w14:paraId="277C85B9" w14:textId="3250AD93" w:rsidR="00337C93" w:rsidRDefault="00337C93" w:rsidP="005724B4">
      <w:pPr>
        <w:pStyle w:val="NormalWeb"/>
        <w:spacing w:before="40" w:beforeAutospacing="0" w:after="0" w:afterAutospacing="0" w:line="259" w:lineRule="auto"/>
        <w:jc w:val="center"/>
        <w:rPr>
          <w:b/>
          <w:szCs w:val="28"/>
          <w:lang w:val="nl-NL"/>
        </w:rPr>
      </w:pPr>
      <w:r w:rsidRPr="00656476">
        <w:rPr>
          <w:b/>
          <w:sz w:val="28"/>
          <w:szCs w:val="28"/>
          <w:lang w:val="nl-NL"/>
        </w:rPr>
        <w:t>ỦY BAN THƯỜNG VỤ QUỐC HỘI</w:t>
      </w:r>
    </w:p>
    <w:p w14:paraId="5C1FB3A5" w14:textId="77777777" w:rsidR="00447A0A" w:rsidRPr="0014086C" w:rsidRDefault="00447A0A" w:rsidP="005724B4">
      <w:pPr>
        <w:pStyle w:val="NormalWeb"/>
        <w:spacing w:before="40" w:beforeAutospacing="0" w:after="0" w:afterAutospacing="0" w:line="259" w:lineRule="auto"/>
        <w:jc w:val="center"/>
        <w:rPr>
          <w:b/>
          <w:sz w:val="10"/>
          <w:szCs w:val="28"/>
          <w:lang w:val="nl-NL"/>
        </w:rPr>
      </w:pPr>
    </w:p>
    <w:p w14:paraId="6F22D26F" w14:textId="77777777" w:rsidR="002E1715" w:rsidRPr="002E1715" w:rsidRDefault="00502FE2" w:rsidP="00A14C0B">
      <w:pPr>
        <w:pStyle w:val="NormalWeb"/>
        <w:spacing w:before="40" w:beforeAutospacing="0" w:after="0" w:afterAutospacing="0" w:line="252" w:lineRule="auto"/>
        <w:jc w:val="both"/>
        <w:rPr>
          <w:i/>
          <w:iCs/>
          <w:sz w:val="28"/>
          <w:szCs w:val="28"/>
          <w:lang w:val="nl-NL"/>
        </w:rPr>
      </w:pPr>
      <w:r w:rsidRPr="00656476">
        <w:rPr>
          <w:b/>
          <w:sz w:val="28"/>
          <w:szCs w:val="28"/>
          <w:lang w:val="nl-NL"/>
        </w:rPr>
        <w:tab/>
      </w:r>
      <w:r w:rsidR="002E1715" w:rsidRPr="002E1715">
        <w:rPr>
          <w:i/>
          <w:iCs/>
          <w:sz w:val="28"/>
          <w:szCs w:val="28"/>
          <w:lang w:val="nl-NL"/>
        </w:rPr>
        <w:t>Căn cứ Luật Tổ chức Quốc hội số 57/2014/QH13 đã được sửa đổi, bổ sung một số điều theo Luật số 65/2020/QH14;</w:t>
      </w:r>
    </w:p>
    <w:p w14:paraId="5392B017" w14:textId="6D2F61CA" w:rsidR="00A7129E" w:rsidRDefault="002E1715" w:rsidP="00A14C0B">
      <w:pPr>
        <w:pStyle w:val="NormalWeb"/>
        <w:spacing w:before="40" w:beforeAutospacing="0" w:after="0" w:afterAutospacing="0" w:line="252" w:lineRule="auto"/>
        <w:jc w:val="both"/>
        <w:rPr>
          <w:i/>
          <w:iCs/>
          <w:sz w:val="28"/>
          <w:szCs w:val="28"/>
          <w:lang w:val="nl-NL"/>
        </w:rPr>
      </w:pPr>
      <w:r w:rsidRPr="002E1715">
        <w:rPr>
          <w:i/>
          <w:iCs/>
          <w:sz w:val="28"/>
          <w:szCs w:val="28"/>
          <w:lang w:val="nl-NL"/>
        </w:rPr>
        <w:tab/>
      </w:r>
      <w:bookmarkStart w:id="2" w:name="_Hlk135314832"/>
      <w:r w:rsidRPr="002E1715">
        <w:rPr>
          <w:i/>
          <w:iCs/>
          <w:sz w:val="28"/>
          <w:szCs w:val="28"/>
          <w:lang w:val="nl-NL"/>
        </w:rPr>
        <w:t xml:space="preserve">Căn cứ Quy chế làm việc của Ủy ban Thường vụ Quốc hội ban hành </w:t>
      </w:r>
      <w:r w:rsidR="00A37AE5">
        <w:rPr>
          <w:i/>
          <w:iCs/>
          <w:sz w:val="28"/>
          <w:szCs w:val="28"/>
          <w:lang w:val="nl-NL"/>
        </w:rPr>
        <w:t xml:space="preserve">        </w:t>
      </w:r>
      <w:r w:rsidRPr="002E1715">
        <w:rPr>
          <w:i/>
          <w:iCs/>
          <w:sz w:val="28"/>
          <w:szCs w:val="28"/>
          <w:lang w:val="nl-NL"/>
        </w:rPr>
        <w:t xml:space="preserve">kèm theo Nghị quyết số </w:t>
      </w:r>
      <w:r w:rsidR="002A491F" w:rsidRPr="002A491F">
        <w:rPr>
          <w:i/>
          <w:iCs/>
          <w:spacing w:val="-8"/>
          <w:sz w:val="28"/>
          <w:szCs w:val="28"/>
        </w:rPr>
        <w:t>29/2022/UBTVQH15</w:t>
      </w:r>
      <w:r w:rsidR="002A491F">
        <w:rPr>
          <w:iCs/>
          <w:spacing w:val="-8"/>
          <w:szCs w:val="28"/>
        </w:rPr>
        <w:t xml:space="preserve"> </w:t>
      </w:r>
      <w:r w:rsidR="005964CB">
        <w:rPr>
          <w:iCs/>
          <w:spacing w:val="-8"/>
          <w:szCs w:val="28"/>
        </w:rPr>
        <w:t xml:space="preserve"> </w:t>
      </w:r>
      <w:r w:rsidR="005964CB">
        <w:rPr>
          <w:i/>
          <w:iCs/>
          <w:sz w:val="28"/>
          <w:szCs w:val="28"/>
          <w:lang w:val="nl-NL"/>
        </w:rPr>
        <w:t xml:space="preserve">ngày 12 tháng 12 năm 2022 </w:t>
      </w:r>
      <w:r w:rsidRPr="002E1715">
        <w:rPr>
          <w:i/>
          <w:iCs/>
          <w:sz w:val="28"/>
          <w:szCs w:val="28"/>
          <w:lang w:val="nl-NL"/>
        </w:rPr>
        <w:t>của</w:t>
      </w:r>
      <w:r w:rsidR="005964CB">
        <w:rPr>
          <w:i/>
          <w:iCs/>
          <w:sz w:val="28"/>
          <w:szCs w:val="28"/>
          <w:lang w:val="nl-NL"/>
        </w:rPr>
        <w:t xml:space="preserve">      </w:t>
      </w:r>
      <w:r w:rsidRPr="002E1715">
        <w:rPr>
          <w:i/>
          <w:iCs/>
          <w:sz w:val="28"/>
          <w:szCs w:val="28"/>
          <w:lang w:val="nl-NL"/>
        </w:rPr>
        <w:t xml:space="preserve"> Ủy ban Thường vụ Quốc hội;</w:t>
      </w:r>
    </w:p>
    <w:p w14:paraId="00E74212" w14:textId="38F437D7" w:rsidR="002E1715" w:rsidRPr="00870D1D" w:rsidRDefault="002E1715" w:rsidP="00A14C0B">
      <w:pPr>
        <w:pStyle w:val="NormalWeb"/>
        <w:spacing w:before="40" w:beforeAutospacing="0" w:after="0" w:afterAutospacing="0" w:line="252" w:lineRule="auto"/>
        <w:ind w:firstLine="720"/>
        <w:jc w:val="both"/>
        <w:rPr>
          <w:i/>
          <w:iCs/>
          <w:sz w:val="34"/>
          <w:szCs w:val="28"/>
          <w:lang w:val="nl-NL"/>
        </w:rPr>
      </w:pPr>
      <w:r w:rsidRPr="002E1715">
        <w:rPr>
          <w:i/>
          <w:iCs/>
          <w:sz w:val="28"/>
          <w:szCs w:val="28"/>
          <w:lang w:val="nl-NL"/>
        </w:rPr>
        <w:t>Xét Tờ trình số</w:t>
      </w:r>
      <w:r w:rsidR="00722AA4">
        <w:rPr>
          <w:i/>
          <w:iCs/>
          <w:sz w:val="28"/>
          <w:szCs w:val="28"/>
          <w:lang w:val="nl-NL"/>
        </w:rPr>
        <w:t xml:space="preserve"> 02</w:t>
      </w:r>
      <w:r w:rsidRPr="002E1715">
        <w:rPr>
          <w:i/>
          <w:iCs/>
          <w:sz w:val="28"/>
          <w:szCs w:val="28"/>
          <w:lang w:val="nl-NL"/>
        </w:rPr>
        <w:t>/TTr-ĐĐBQH ngày</w:t>
      </w:r>
      <w:r w:rsidR="00722AA4">
        <w:rPr>
          <w:i/>
          <w:iCs/>
          <w:sz w:val="28"/>
          <w:szCs w:val="28"/>
          <w:lang w:val="nl-NL"/>
        </w:rPr>
        <w:t xml:space="preserve"> </w:t>
      </w:r>
      <w:r w:rsidR="00B12428">
        <w:rPr>
          <w:i/>
          <w:iCs/>
          <w:sz w:val="28"/>
          <w:szCs w:val="28"/>
          <w:lang w:val="nl-NL"/>
        </w:rPr>
        <w:t>1</w:t>
      </w:r>
      <w:r w:rsidR="00722AA4">
        <w:rPr>
          <w:i/>
          <w:iCs/>
          <w:sz w:val="28"/>
          <w:szCs w:val="28"/>
          <w:lang w:val="nl-NL"/>
        </w:rPr>
        <w:t>3</w:t>
      </w:r>
      <w:r w:rsidRPr="002E1715">
        <w:rPr>
          <w:i/>
          <w:iCs/>
          <w:sz w:val="28"/>
          <w:szCs w:val="28"/>
          <w:lang w:val="nl-NL"/>
        </w:rPr>
        <w:t xml:space="preserve"> tháng </w:t>
      </w:r>
      <w:r w:rsidR="00722AA4">
        <w:rPr>
          <w:i/>
          <w:iCs/>
          <w:sz w:val="28"/>
          <w:szCs w:val="28"/>
          <w:lang w:val="nl-NL"/>
        </w:rPr>
        <w:t>0</w:t>
      </w:r>
      <w:r w:rsidR="00B12428">
        <w:rPr>
          <w:i/>
          <w:iCs/>
          <w:sz w:val="28"/>
          <w:szCs w:val="28"/>
          <w:lang w:val="nl-NL"/>
        </w:rPr>
        <w:t>2</w:t>
      </w:r>
      <w:r w:rsidRPr="002E1715">
        <w:rPr>
          <w:i/>
          <w:iCs/>
          <w:sz w:val="28"/>
          <w:szCs w:val="28"/>
          <w:lang w:val="nl-NL"/>
        </w:rPr>
        <w:t xml:space="preserve"> năm 202</w:t>
      </w:r>
      <w:r w:rsidR="007C3E6A">
        <w:rPr>
          <w:i/>
          <w:iCs/>
          <w:sz w:val="28"/>
          <w:szCs w:val="28"/>
          <w:lang w:val="nl-NL"/>
        </w:rPr>
        <w:t>5</w:t>
      </w:r>
      <w:r w:rsidRPr="002E1715">
        <w:rPr>
          <w:i/>
          <w:iCs/>
          <w:sz w:val="28"/>
          <w:szCs w:val="28"/>
          <w:lang w:val="nl-NL"/>
        </w:rPr>
        <w:t xml:space="preserve"> của Đoàn </w:t>
      </w:r>
      <w:r w:rsidR="00465E20">
        <w:rPr>
          <w:i/>
          <w:iCs/>
          <w:sz w:val="28"/>
          <w:szCs w:val="28"/>
          <w:lang w:val="nl-NL"/>
        </w:rPr>
        <w:t xml:space="preserve">           </w:t>
      </w:r>
      <w:r w:rsidRPr="002E1715">
        <w:rPr>
          <w:i/>
          <w:iCs/>
          <w:sz w:val="28"/>
          <w:szCs w:val="28"/>
          <w:lang w:val="nl-NL"/>
        </w:rPr>
        <w:t xml:space="preserve">đại biểu Quốc hội tỉnh </w:t>
      </w:r>
      <w:r w:rsidR="00B12428">
        <w:rPr>
          <w:i/>
          <w:sz w:val="28"/>
          <w:szCs w:val="28"/>
        </w:rPr>
        <w:t>Thái Bình</w:t>
      </w:r>
      <w:r w:rsidR="00234691" w:rsidRPr="002E1715">
        <w:rPr>
          <w:i/>
          <w:iCs/>
          <w:sz w:val="28"/>
          <w:szCs w:val="28"/>
          <w:lang w:val="nl-NL"/>
        </w:rPr>
        <w:t xml:space="preserve"> </w:t>
      </w:r>
      <w:r w:rsidRPr="002E1715">
        <w:rPr>
          <w:i/>
          <w:iCs/>
          <w:sz w:val="28"/>
          <w:szCs w:val="28"/>
          <w:lang w:val="nl-NL"/>
        </w:rPr>
        <w:t xml:space="preserve">và </w:t>
      </w:r>
      <w:r w:rsidR="007C3E6A">
        <w:rPr>
          <w:i/>
          <w:iCs/>
          <w:color w:val="000000"/>
          <w:spacing w:val="-6"/>
          <w:sz w:val="28"/>
          <w:szCs w:val="28"/>
          <w:lang w:val="nl-NL"/>
        </w:rPr>
        <w:t xml:space="preserve">đề nghị của </w:t>
      </w:r>
      <w:r w:rsidR="007C3E6A" w:rsidRPr="00D67333">
        <w:rPr>
          <w:i/>
          <w:iCs/>
          <w:color w:val="000000"/>
          <w:spacing w:val="-6"/>
          <w:sz w:val="28"/>
          <w:szCs w:val="28"/>
          <w:lang w:val="nl-NL"/>
        </w:rPr>
        <w:t xml:space="preserve">Trưởng Ban Công tác đại biểu tại Tờ trình số </w:t>
      </w:r>
      <w:r w:rsidR="0083555D">
        <w:rPr>
          <w:i/>
          <w:iCs/>
          <w:color w:val="000000"/>
          <w:spacing w:val="-6"/>
          <w:sz w:val="28"/>
          <w:szCs w:val="28"/>
          <w:lang w:val="nl-NL"/>
        </w:rPr>
        <w:t>114</w:t>
      </w:r>
      <w:r w:rsidR="007C3E6A" w:rsidRPr="00D67333">
        <w:rPr>
          <w:i/>
          <w:iCs/>
          <w:color w:val="000000"/>
          <w:spacing w:val="-6"/>
          <w:sz w:val="28"/>
          <w:szCs w:val="28"/>
          <w:lang w:val="nl-NL"/>
        </w:rPr>
        <w:t xml:space="preserve">/TTr-BCTĐB ngày </w:t>
      </w:r>
      <w:r w:rsidR="0083555D">
        <w:rPr>
          <w:i/>
          <w:iCs/>
          <w:color w:val="000000"/>
          <w:spacing w:val="-6"/>
          <w:sz w:val="28"/>
          <w:szCs w:val="28"/>
          <w:lang w:val="nl-NL"/>
        </w:rPr>
        <w:t>14</w:t>
      </w:r>
      <w:r w:rsidR="007C3E6A" w:rsidRPr="00D67333">
        <w:rPr>
          <w:i/>
          <w:iCs/>
          <w:color w:val="000000"/>
          <w:spacing w:val="-6"/>
          <w:sz w:val="28"/>
          <w:szCs w:val="28"/>
          <w:lang w:val="nl-NL"/>
        </w:rPr>
        <w:t xml:space="preserve"> tháng 0</w:t>
      </w:r>
      <w:r w:rsidR="007C3E6A">
        <w:rPr>
          <w:i/>
          <w:iCs/>
          <w:color w:val="000000"/>
          <w:spacing w:val="-6"/>
          <w:sz w:val="28"/>
          <w:szCs w:val="28"/>
          <w:lang w:val="nl-NL"/>
        </w:rPr>
        <w:t>2</w:t>
      </w:r>
      <w:r w:rsidR="007C3E6A" w:rsidRPr="00D67333">
        <w:rPr>
          <w:i/>
          <w:iCs/>
          <w:color w:val="000000"/>
          <w:spacing w:val="-6"/>
          <w:sz w:val="28"/>
          <w:szCs w:val="28"/>
          <w:lang w:val="nl-NL"/>
        </w:rPr>
        <w:t xml:space="preserve"> năm 2025</w:t>
      </w:r>
      <w:r w:rsidRPr="002E1715">
        <w:rPr>
          <w:i/>
          <w:iCs/>
          <w:sz w:val="28"/>
          <w:szCs w:val="28"/>
          <w:lang w:val="nl-NL"/>
        </w:rPr>
        <w:t>,</w:t>
      </w:r>
    </w:p>
    <w:p w14:paraId="068CE93A" w14:textId="77777777" w:rsidR="008A1B46" w:rsidRPr="00A14C0B" w:rsidRDefault="008A1B46" w:rsidP="00424107">
      <w:pPr>
        <w:pStyle w:val="NormalWeb"/>
        <w:spacing w:before="60" w:beforeAutospacing="0" w:after="40" w:afterAutospacing="0" w:line="264" w:lineRule="auto"/>
        <w:ind w:firstLine="720"/>
        <w:jc w:val="both"/>
        <w:rPr>
          <w:i/>
          <w:iCs/>
          <w:sz w:val="6"/>
          <w:szCs w:val="28"/>
          <w:lang w:val="nl-NL"/>
        </w:rPr>
      </w:pPr>
    </w:p>
    <w:bookmarkEnd w:id="2"/>
    <w:p w14:paraId="42DE500E" w14:textId="15C82ADF" w:rsidR="00337C93" w:rsidRPr="0014086C" w:rsidRDefault="00337C93" w:rsidP="00424107">
      <w:pPr>
        <w:pStyle w:val="NormalWeb"/>
        <w:spacing w:before="60" w:beforeAutospacing="0" w:after="40" w:afterAutospacing="0" w:line="264" w:lineRule="auto"/>
        <w:jc w:val="center"/>
        <w:rPr>
          <w:b/>
          <w:szCs w:val="28"/>
          <w:lang w:val="nl-NL"/>
        </w:rPr>
      </w:pPr>
      <w:r w:rsidRPr="00817F07">
        <w:rPr>
          <w:b/>
          <w:sz w:val="28"/>
          <w:szCs w:val="28"/>
          <w:lang w:val="nl-NL"/>
        </w:rPr>
        <w:t>QUYẾT NGHỊ:</w:t>
      </w:r>
    </w:p>
    <w:p w14:paraId="3B216EB9" w14:textId="77777777" w:rsidR="00465E20" w:rsidRPr="00A14C0B" w:rsidRDefault="00465E20" w:rsidP="00424107">
      <w:pPr>
        <w:pStyle w:val="NormalWeb"/>
        <w:spacing w:before="60" w:beforeAutospacing="0" w:after="40" w:afterAutospacing="0" w:line="264" w:lineRule="auto"/>
        <w:jc w:val="center"/>
        <w:rPr>
          <w:b/>
          <w:sz w:val="6"/>
          <w:szCs w:val="28"/>
          <w:lang w:val="nl-NL"/>
        </w:rPr>
      </w:pPr>
    </w:p>
    <w:p w14:paraId="0F5426C5" w14:textId="5C27198C" w:rsidR="00424107" w:rsidRPr="00870D1D" w:rsidRDefault="00337C93" w:rsidP="00424107">
      <w:pPr>
        <w:pStyle w:val="NormalWeb"/>
        <w:spacing w:before="60" w:beforeAutospacing="0" w:after="40" w:afterAutospacing="0" w:line="264" w:lineRule="auto"/>
        <w:jc w:val="both"/>
        <w:rPr>
          <w:sz w:val="28"/>
          <w:szCs w:val="28"/>
          <w:lang w:val="nl-NL"/>
        </w:rPr>
      </w:pPr>
      <w:r w:rsidRPr="00817F07">
        <w:rPr>
          <w:b/>
          <w:spacing w:val="-8"/>
          <w:sz w:val="28"/>
          <w:szCs w:val="28"/>
          <w:lang w:val="nl-NL"/>
        </w:rPr>
        <w:tab/>
      </w:r>
      <w:r w:rsidRPr="00870D1D">
        <w:rPr>
          <w:b/>
          <w:sz w:val="28"/>
          <w:szCs w:val="28"/>
          <w:lang w:val="nl-NL"/>
        </w:rPr>
        <w:t>Điều 1</w:t>
      </w:r>
      <w:r w:rsidR="007E0C78" w:rsidRPr="00870D1D">
        <w:rPr>
          <w:b/>
          <w:sz w:val="28"/>
          <w:szCs w:val="28"/>
          <w:lang w:val="nl-NL"/>
        </w:rPr>
        <w:t xml:space="preserve">. </w:t>
      </w:r>
      <w:r w:rsidR="00C74626" w:rsidRPr="00870D1D">
        <w:rPr>
          <w:sz w:val="28"/>
          <w:szCs w:val="28"/>
          <w:lang w:val="nl-NL"/>
        </w:rPr>
        <w:t>Giao</w:t>
      </w:r>
      <w:r w:rsidR="008513B0" w:rsidRPr="00870D1D">
        <w:rPr>
          <w:sz w:val="28"/>
          <w:szCs w:val="28"/>
          <w:lang w:val="nl-NL"/>
        </w:rPr>
        <w:t xml:space="preserve"> ông </w:t>
      </w:r>
      <w:r w:rsidR="00B12428">
        <w:rPr>
          <w:sz w:val="28"/>
          <w:szCs w:val="28"/>
        </w:rPr>
        <w:t>Nguyễn Văn Huy</w:t>
      </w:r>
      <w:r w:rsidR="008513B0" w:rsidRPr="00870D1D">
        <w:rPr>
          <w:sz w:val="28"/>
          <w:szCs w:val="28"/>
        </w:rPr>
        <w:t xml:space="preserve">, </w:t>
      </w:r>
      <w:r w:rsidR="0069797D">
        <w:rPr>
          <w:sz w:val="28"/>
          <w:szCs w:val="28"/>
        </w:rPr>
        <w:t>Tỉnh ủy</w:t>
      </w:r>
      <w:r w:rsidR="00B12428">
        <w:rPr>
          <w:sz w:val="28"/>
          <w:szCs w:val="28"/>
        </w:rPr>
        <w:t xml:space="preserve"> viên</w:t>
      </w:r>
      <w:r w:rsidR="00424107" w:rsidRPr="00870D1D">
        <w:rPr>
          <w:sz w:val="28"/>
          <w:szCs w:val="28"/>
        </w:rPr>
        <w:t>,</w:t>
      </w:r>
      <w:r w:rsidR="00B12428">
        <w:rPr>
          <w:sz w:val="28"/>
          <w:szCs w:val="28"/>
        </w:rPr>
        <w:t xml:space="preserve"> </w:t>
      </w:r>
      <w:r w:rsidR="00594434" w:rsidRPr="00870D1D">
        <w:rPr>
          <w:sz w:val="28"/>
          <w:szCs w:val="28"/>
        </w:rPr>
        <w:t xml:space="preserve">Phó </w:t>
      </w:r>
      <w:r w:rsidR="0000083B">
        <w:rPr>
          <w:sz w:val="28"/>
          <w:szCs w:val="28"/>
        </w:rPr>
        <w:t>T</w:t>
      </w:r>
      <w:r w:rsidR="00594434" w:rsidRPr="00870D1D">
        <w:rPr>
          <w:sz w:val="28"/>
          <w:szCs w:val="28"/>
        </w:rPr>
        <w:t>rưởng Đoàn đại biểu</w:t>
      </w:r>
      <w:r w:rsidR="007C3E6A">
        <w:rPr>
          <w:sz w:val="28"/>
          <w:szCs w:val="28"/>
        </w:rPr>
        <w:t xml:space="preserve"> </w:t>
      </w:r>
      <w:r w:rsidR="00594434" w:rsidRPr="00870D1D">
        <w:rPr>
          <w:sz w:val="28"/>
          <w:szCs w:val="28"/>
        </w:rPr>
        <w:t xml:space="preserve">Quốc hội chuyên trách tỉnh </w:t>
      </w:r>
      <w:r w:rsidR="00B12428">
        <w:rPr>
          <w:sz w:val="28"/>
          <w:szCs w:val="28"/>
        </w:rPr>
        <w:t>Thái Bình</w:t>
      </w:r>
      <w:r w:rsidR="009C734E" w:rsidRPr="00870D1D">
        <w:rPr>
          <w:sz w:val="28"/>
          <w:szCs w:val="28"/>
          <w:lang w:val="nl-NL"/>
        </w:rPr>
        <w:t xml:space="preserve"> </w:t>
      </w:r>
      <w:r w:rsidR="0065646B" w:rsidRPr="00870D1D">
        <w:rPr>
          <w:sz w:val="28"/>
          <w:szCs w:val="28"/>
          <w:lang w:val="nl-NL"/>
        </w:rPr>
        <w:t>phụ trách</w:t>
      </w:r>
      <w:r w:rsidR="0069797D">
        <w:rPr>
          <w:sz w:val="28"/>
          <w:szCs w:val="28"/>
          <w:lang w:val="nl-NL"/>
        </w:rPr>
        <w:t xml:space="preserve"> </w:t>
      </w:r>
      <w:r w:rsidR="0065646B" w:rsidRPr="00870D1D">
        <w:rPr>
          <w:sz w:val="28"/>
          <w:szCs w:val="28"/>
          <w:lang w:val="nl-NL"/>
        </w:rPr>
        <w:t>Đoàn đại biểu Quốc hội</w:t>
      </w:r>
      <w:r w:rsidR="00594434" w:rsidRPr="00870D1D">
        <w:rPr>
          <w:sz w:val="28"/>
          <w:szCs w:val="28"/>
          <w:lang w:val="nl-NL"/>
        </w:rPr>
        <w:t xml:space="preserve"> khóa XV </w:t>
      </w:r>
      <w:r w:rsidR="0065646B" w:rsidRPr="00870D1D">
        <w:rPr>
          <w:sz w:val="28"/>
          <w:szCs w:val="28"/>
          <w:lang w:val="nl-NL"/>
        </w:rPr>
        <w:t>tỉnh</w:t>
      </w:r>
      <w:r w:rsidR="00C74626" w:rsidRPr="00870D1D">
        <w:rPr>
          <w:sz w:val="28"/>
          <w:szCs w:val="28"/>
          <w:lang w:val="nl-NL"/>
        </w:rPr>
        <w:t xml:space="preserve"> </w:t>
      </w:r>
      <w:r w:rsidR="00B12428">
        <w:rPr>
          <w:sz w:val="28"/>
          <w:szCs w:val="28"/>
          <w:lang w:val="nl-NL"/>
        </w:rPr>
        <w:t>Thái Bình</w:t>
      </w:r>
      <w:r w:rsidR="00594434" w:rsidRPr="00870D1D">
        <w:rPr>
          <w:sz w:val="28"/>
          <w:szCs w:val="28"/>
          <w:lang w:val="nl-NL"/>
        </w:rPr>
        <w:t xml:space="preserve"> </w:t>
      </w:r>
      <w:r w:rsidR="00244EC3" w:rsidRPr="00870D1D">
        <w:rPr>
          <w:sz w:val="28"/>
          <w:szCs w:val="28"/>
          <w:lang w:val="nl-NL"/>
        </w:rPr>
        <w:t xml:space="preserve">cho </w:t>
      </w:r>
      <w:r w:rsidR="007D0955" w:rsidRPr="00870D1D">
        <w:rPr>
          <w:sz w:val="28"/>
          <w:szCs w:val="28"/>
          <w:lang w:val="nl-NL"/>
        </w:rPr>
        <w:t xml:space="preserve">đến </w:t>
      </w:r>
      <w:r w:rsidR="007E0C78" w:rsidRPr="00870D1D">
        <w:rPr>
          <w:sz w:val="28"/>
          <w:szCs w:val="28"/>
        </w:rPr>
        <w:t>khi kiện toàn chức danh</w:t>
      </w:r>
      <w:r w:rsidR="00594434" w:rsidRPr="00870D1D">
        <w:rPr>
          <w:sz w:val="28"/>
          <w:szCs w:val="28"/>
        </w:rPr>
        <w:t xml:space="preserve"> </w:t>
      </w:r>
      <w:r w:rsidR="007E0C78" w:rsidRPr="00870D1D">
        <w:rPr>
          <w:sz w:val="28"/>
          <w:szCs w:val="28"/>
        </w:rPr>
        <w:t>Trưởng Đoàn</w:t>
      </w:r>
      <w:r w:rsidRPr="00870D1D">
        <w:rPr>
          <w:sz w:val="28"/>
          <w:szCs w:val="28"/>
          <w:lang w:val="nl-NL"/>
        </w:rPr>
        <w:t>.</w:t>
      </w:r>
      <w:r w:rsidR="003C212B" w:rsidRPr="00870D1D">
        <w:rPr>
          <w:sz w:val="28"/>
          <w:szCs w:val="28"/>
          <w:lang w:val="nl-NL"/>
        </w:rPr>
        <w:t xml:space="preserve"> </w:t>
      </w:r>
    </w:p>
    <w:p w14:paraId="65B206AC" w14:textId="7217D973" w:rsidR="00337C93" w:rsidRPr="00870D1D" w:rsidRDefault="007E0C78" w:rsidP="00424107">
      <w:pPr>
        <w:pStyle w:val="NormalWeb"/>
        <w:spacing w:before="60" w:beforeAutospacing="0" w:after="40" w:afterAutospacing="0" w:line="264" w:lineRule="auto"/>
        <w:ind w:firstLine="720"/>
        <w:jc w:val="both"/>
        <w:rPr>
          <w:sz w:val="28"/>
          <w:szCs w:val="28"/>
          <w:lang w:val="nl-NL"/>
        </w:rPr>
      </w:pPr>
      <w:r w:rsidRPr="00870D1D">
        <w:rPr>
          <w:sz w:val="28"/>
          <w:szCs w:val="28"/>
        </w:rPr>
        <w:t xml:space="preserve">Trong thời gian phụ trách Đoàn đại biểu Quốc hội tỉnh, </w:t>
      </w:r>
      <w:r w:rsidR="008513B0" w:rsidRPr="00870D1D">
        <w:rPr>
          <w:sz w:val="28"/>
          <w:szCs w:val="28"/>
          <w:lang w:val="nl-NL"/>
        </w:rPr>
        <w:t xml:space="preserve">ông </w:t>
      </w:r>
      <w:r w:rsidR="00B12428">
        <w:rPr>
          <w:sz w:val="28"/>
          <w:szCs w:val="28"/>
        </w:rPr>
        <w:t>Nguyễn Văn Huy</w:t>
      </w:r>
      <w:r w:rsidR="008513B0" w:rsidRPr="00870D1D">
        <w:rPr>
          <w:sz w:val="28"/>
          <w:szCs w:val="28"/>
        </w:rPr>
        <w:t xml:space="preserve"> </w:t>
      </w:r>
      <w:r w:rsidRPr="00870D1D">
        <w:rPr>
          <w:sz w:val="28"/>
          <w:szCs w:val="28"/>
        </w:rPr>
        <w:t xml:space="preserve">được hưởng mức phụ cấp chức vụ bằng mức phụ cấp của chức danh Trưởng </w:t>
      </w:r>
      <w:r w:rsidR="00465E20" w:rsidRPr="00870D1D">
        <w:rPr>
          <w:sz w:val="28"/>
          <w:szCs w:val="28"/>
        </w:rPr>
        <w:t>Đ</w:t>
      </w:r>
      <w:r w:rsidRPr="00870D1D">
        <w:rPr>
          <w:sz w:val="28"/>
          <w:szCs w:val="28"/>
        </w:rPr>
        <w:t>oàn</w:t>
      </w:r>
      <w:r w:rsidR="00594434" w:rsidRPr="00870D1D">
        <w:rPr>
          <w:sz w:val="28"/>
          <w:szCs w:val="28"/>
        </w:rPr>
        <w:t xml:space="preserve"> </w:t>
      </w:r>
      <w:r w:rsidRPr="00870D1D">
        <w:rPr>
          <w:sz w:val="28"/>
          <w:szCs w:val="28"/>
        </w:rPr>
        <w:t>đại biểu Quốc hội chuyên trách (hệ số 1,25)</w:t>
      </w:r>
      <w:r w:rsidR="00423030" w:rsidRPr="00870D1D">
        <w:rPr>
          <w:sz w:val="28"/>
          <w:szCs w:val="28"/>
        </w:rPr>
        <w:t>.</w:t>
      </w:r>
      <w:r w:rsidR="007D0955" w:rsidRPr="00870D1D">
        <w:rPr>
          <w:sz w:val="28"/>
          <w:szCs w:val="28"/>
        </w:rPr>
        <w:t xml:space="preserve"> </w:t>
      </w:r>
    </w:p>
    <w:p w14:paraId="79B6D4C4" w14:textId="09F23285" w:rsidR="00337C93" w:rsidRPr="00870D1D" w:rsidRDefault="00212BA7" w:rsidP="00424107">
      <w:pPr>
        <w:pStyle w:val="NormalWeb"/>
        <w:spacing w:before="60" w:beforeAutospacing="0" w:after="40" w:afterAutospacing="0" w:line="264" w:lineRule="auto"/>
        <w:ind w:firstLine="720"/>
        <w:jc w:val="both"/>
        <w:rPr>
          <w:sz w:val="28"/>
          <w:szCs w:val="28"/>
          <w:lang w:val="nl-NL"/>
        </w:rPr>
      </w:pPr>
      <w:r w:rsidRPr="00870D1D">
        <w:rPr>
          <w:b/>
          <w:sz w:val="28"/>
          <w:szCs w:val="28"/>
          <w:lang w:val="nl-NL"/>
        </w:rPr>
        <w:t>Điều 2</w:t>
      </w:r>
      <w:r w:rsidR="00337C93" w:rsidRPr="00870D1D">
        <w:rPr>
          <w:b/>
          <w:sz w:val="28"/>
          <w:szCs w:val="28"/>
          <w:lang w:val="nl-NL"/>
        </w:rPr>
        <w:t xml:space="preserve">. </w:t>
      </w:r>
      <w:r w:rsidR="00507199" w:rsidRPr="00870D1D">
        <w:rPr>
          <w:sz w:val="28"/>
          <w:szCs w:val="28"/>
          <w:lang w:val="nl-NL"/>
        </w:rPr>
        <w:t>Trưởng B</w:t>
      </w:r>
      <w:r w:rsidR="00433F9D" w:rsidRPr="00870D1D">
        <w:rPr>
          <w:sz w:val="28"/>
          <w:szCs w:val="28"/>
          <w:lang w:val="nl-NL"/>
        </w:rPr>
        <w:t>an Công tác đại biểu</w:t>
      </w:r>
      <w:r w:rsidR="00337C93" w:rsidRPr="00870D1D">
        <w:rPr>
          <w:sz w:val="28"/>
          <w:szCs w:val="28"/>
          <w:lang w:val="nl-NL"/>
        </w:rPr>
        <w:t xml:space="preserve">, </w:t>
      </w:r>
      <w:r w:rsidR="00EB3121" w:rsidRPr="00870D1D">
        <w:rPr>
          <w:sz w:val="28"/>
          <w:szCs w:val="28"/>
          <w:lang w:val="nl-NL"/>
        </w:rPr>
        <w:t xml:space="preserve">Tổng Thư ký Quốc hội - </w:t>
      </w:r>
      <w:r w:rsidR="00337C93" w:rsidRPr="00870D1D">
        <w:rPr>
          <w:sz w:val="28"/>
          <w:szCs w:val="28"/>
          <w:lang w:val="nl-NL"/>
        </w:rPr>
        <w:t xml:space="preserve">Chủ nhiệm Văn phòng Quốc hội, </w:t>
      </w:r>
      <w:r w:rsidR="00F6746E" w:rsidRPr="00870D1D">
        <w:rPr>
          <w:sz w:val="28"/>
          <w:szCs w:val="28"/>
          <w:lang w:val="nl-NL"/>
        </w:rPr>
        <w:t>Đ</w:t>
      </w:r>
      <w:r w:rsidR="00433F9D" w:rsidRPr="00870D1D">
        <w:rPr>
          <w:sz w:val="28"/>
          <w:szCs w:val="28"/>
          <w:lang w:val="nl-NL"/>
        </w:rPr>
        <w:t>oàn</w:t>
      </w:r>
      <w:r w:rsidR="00337C93" w:rsidRPr="00870D1D">
        <w:rPr>
          <w:sz w:val="28"/>
          <w:szCs w:val="28"/>
          <w:lang w:val="nl-NL"/>
        </w:rPr>
        <w:t xml:space="preserve"> đại biểu Quốc hội</w:t>
      </w:r>
      <w:r w:rsidR="003C212B" w:rsidRPr="00870D1D">
        <w:rPr>
          <w:sz w:val="28"/>
          <w:szCs w:val="28"/>
          <w:lang w:val="nl-NL"/>
        </w:rPr>
        <w:t xml:space="preserve"> tỉnh </w:t>
      </w:r>
      <w:r w:rsidR="00B12428">
        <w:rPr>
          <w:sz w:val="28"/>
          <w:szCs w:val="28"/>
          <w:lang w:val="nl-NL"/>
        </w:rPr>
        <w:t>Thái Bình</w:t>
      </w:r>
      <w:r w:rsidR="008513B0" w:rsidRPr="00870D1D">
        <w:rPr>
          <w:sz w:val="28"/>
          <w:szCs w:val="28"/>
          <w:lang w:val="nl-NL"/>
        </w:rPr>
        <w:t xml:space="preserve"> </w:t>
      </w:r>
      <w:r w:rsidR="00337C93" w:rsidRPr="00870D1D">
        <w:rPr>
          <w:sz w:val="28"/>
          <w:szCs w:val="28"/>
          <w:lang w:val="nl-NL"/>
        </w:rPr>
        <w:t xml:space="preserve">và </w:t>
      </w:r>
      <w:r w:rsidR="008513B0" w:rsidRPr="00870D1D">
        <w:rPr>
          <w:sz w:val="28"/>
          <w:szCs w:val="28"/>
          <w:lang w:val="nl-NL"/>
        </w:rPr>
        <w:t xml:space="preserve">ông </w:t>
      </w:r>
      <w:r w:rsidR="00B12428">
        <w:rPr>
          <w:sz w:val="28"/>
          <w:szCs w:val="28"/>
        </w:rPr>
        <w:t>Nguyễn Văn Huy</w:t>
      </w:r>
      <w:r w:rsidR="008513B0" w:rsidRPr="00870D1D">
        <w:rPr>
          <w:sz w:val="28"/>
          <w:szCs w:val="28"/>
          <w:lang w:val="nl-NL"/>
        </w:rPr>
        <w:t xml:space="preserve"> </w:t>
      </w:r>
      <w:r w:rsidR="00337C93" w:rsidRPr="00870D1D">
        <w:rPr>
          <w:sz w:val="28"/>
          <w:szCs w:val="28"/>
          <w:lang w:val="nl-NL"/>
        </w:rPr>
        <w:t>theo trách nhiệm</w:t>
      </w:r>
      <w:r w:rsidR="00EB3121" w:rsidRPr="00870D1D">
        <w:rPr>
          <w:sz w:val="28"/>
          <w:szCs w:val="28"/>
          <w:lang w:val="nl-NL"/>
        </w:rPr>
        <w:t xml:space="preserve"> </w:t>
      </w:r>
      <w:r w:rsidR="00337C93" w:rsidRPr="00870D1D">
        <w:rPr>
          <w:sz w:val="28"/>
          <w:szCs w:val="28"/>
          <w:lang w:val="nl-NL"/>
        </w:rPr>
        <w:t>thi hành Nghị quyết này.</w:t>
      </w:r>
    </w:p>
    <w:p w14:paraId="760D4CB3" w14:textId="77777777" w:rsidR="00337C93" w:rsidRPr="00870D1D" w:rsidRDefault="00337C93" w:rsidP="00424107">
      <w:pPr>
        <w:pStyle w:val="NormalWeb"/>
        <w:spacing w:before="60" w:beforeAutospacing="0" w:after="40" w:afterAutospacing="0" w:line="264" w:lineRule="auto"/>
        <w:ind w:firstLine="720"/>
        <w:jc w:val="both"/>
        <w:rPr>
          <w:sz w:val="28"/>
          <w:szCs w:val="28"/>
          <w:lang w:val="nl-NL"/>
        </w:rPr>
      </w:pPr>
      <w:r w:rsidRPr="00870D1D">
        <w:rPr>
          <w:sz w:val="28"/>
          <w:szCs w:val="28"/>
          <w:lang w:val="nl-NL"/>
        </w:rPr>
        <w:t>Nghị quyết này có hiệu lực thi hành kể từ ngày ký.</w:t>
      </w:r>
    </w:p>
    <w:p w14:paraId="774465A3" w14:textId="590D3A77" w:rsidR="00F21912" w:rsidRPr="00424107" w:rsidRDefault="00424107" w:rsidP="00465E20">
      <w:pPr>
        <w:pStyle w:val="NormalWeb"/>
        <w:spacing w:before="80" w:beforeAutospacing="0" w:after="40" w:afterAutospacing="0" w:line="264" w:lineRule="auto"/>
        <w:ind w:firstLine="720"/>
        <w:jc w:val="both"/>
        <w:rPr>
          <w:sz w:val="2"/>
          <w:szCs w:val="28"/>
          <w:lang w:val="nl-NL"/>
        </w:rPr>
      </w:pPr>
      <w:r>
        <w:rPr>
          <w:sz w:val="2"/>
          <w:szCs w:val="28"/>
          <w:lang w:val="nl-NL"/>
        </w:rPr>
        <w:t>ơ</w:t>
      </w:r>
    </w:p>
    <w:p w14:paraId="15FC0CBD" w14:textId="77777777" w:rsidR="00337C93" w:rsidRPr="00656476" w:rsidRDefault="00337C93" w:rsidP="008C22C0">
      <w:pPr>
        <w:pStyle w:val="NormalWeb"/>
        <w:tabs>
          <w:tab w:val="left" w:pos="2145"/>
          <w:tab w:val="left" w:pos="4230"/>
          <w:tab w:val="center" w:pos="4896"/>
        </w:tabs>
        <w:spacing w:before="40" w:beforeAutospacing="0" w:after="0" w:afterAutospacing="0" w:line="259" w:lineRule="auto"/>
        <w:ind w:firstLine="720"/>
        <w:rPr>
          <w:sz w:val="2"/>
          <w:szCs w:val="28"/>
          <w:lang w:val="nl-NL"/>
        </w:rPr>
      </w:pPr>
      <w:r w:rsidRPr="00656476">
        <w:rPr>
          <w:sz w:val="28"/>
          <w:szCs w:val="28"/>
          <w:lang w:val="nl-NL"/>
        </w:rPr>
        <w:tab/>
      </w:r>
    </w:p>
    <w:p w14:paraId="01815F25" w14:textId="77777777" w:rsidR="00337C93" w:rsidRPr="00656476" w:rsidRDefault="00337C93" w:rsidP="000C29B4">
      <w:pPr>
        <w:pStyle w:val="NormalWeb"/>
        <w:spacing w:before="80" w:beforeAutospacing="0" w:after="0" w:afterAutospacing="0"/>
        <w:jc w:val="both"/>
        <w:rPr>
          <w:sz w:val="2"/>
          <w:szCs w:val="28"/>
          <w:lang w:val="nl-NL"/>
        </w:rPr>
      </w:pPr>
    </w:p>
    <w:tbl>
      <w:tblPr>
        <w:tblW w:w="9488" w:type="dxa"/>
        <w:tblLook w:val="01E0" w:firstRow="1" w:lastRow="1" w:firstColumn="1" w:lastColumn="1" w:noHBand="0" w:noVBand="0"/>
      </w:tblPr>
      <w:tblGrid>
        <w:gridCol w:w="4588"/>
        <w:gridCol w:w="4900"/>
      </w:tblGrid>
      <w:tr w:rsidR="009B36C6" w:rsidRPr="00656476" w14:paraId="10A37BE5" w14:textId="77777777" w:rsidTr="00CC2A9B">
        <w:tc>
          <w:tcPr>
            <w:tcW w:w="4588" w:type="dxa"/>
            <w:shd w:val="clear" w:color="auto" w:fill="auto"/>
          </w:tcPr>
          <w:p w14:paraId="5B2BAF8F" w14:textId="77777777" w:rsidR="00337C93" w:rsidRPr="00656476" w:rsidRDefault="00337C93" w:rsidP="00CC2A9B">
            <w:pPr>
              <w:pStyle w:val="NormalWeb"/>
              <w:spacing w:before="120" w:beforeAutospacing="0" w:after="0" w:afterAutospacing="0"/>
              <w:jc w:val="both"/>
              <w:rPr>
                <w:i/>
              </w:rPr>
            </w:pPr>
            <w:r w:rsidRPr="00656476">
              <w:rPr>
                <w:sz w:val="28"/>
                <w:szCs w:val="28"/>
                <w:lang w:val="nl-NL"/>
              </w:rPr>
              <w:t xml:space="preserve"> </w:t>
            </w:r>
            <w:r w:rsidRPr="00656476">
              <w:rPr>
                <w:b/>
                <w:i/>
              </w:rPr>
              <w:t>Nơi nhận</w:t>
            </w:r>
            <w:r w:rsidRPr="00656476">
              <w:rPr>
                <w:i/>
              </w:rPr>
              <w:t>:</w:t>
            </w:r>
          </w:p>
          <w:p w14:paraId="7D2E5D82" w14:textId="77777777" w:rsidR="00B12428" w:rsidRPr="002E2F09" w:rsidRDefault="00B12428" w:rsidP="00B12428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2E2F09">
              <w:rPr>
                <w:sz w:val="22"/>
                <w:szCs w:val="28"/>
              </w:rPr>
              <w:t>- Như Điều 2;</w:t>
            </w:r>
          </w:p>
          <w:p w14:paraId="76C64B3F" w14:textId="77777777" w:rsidR="00B12428" w:rsidRPr="002E2F09" w:rsidRDefault="00B12428" w:rsidP="00B12428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2E2F09">
              <w:rPr>
                <w:sz w:val="22"/>
                <w:szCs w:val="28"/>
              </w:rPr>
              <w:t>- UBTVQH;</w:t>
            </w:r>
          </w:p>
          <w:p w14:paraId="30419604" w14:textId="77777777" w:rsidR="00B12428" w:rsidRPr="002E2F09" w:rsidRDefault="00B12428" w:rsidP="00B12428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2E2F09">
              <w:rPr>
                <w:sz w:val="22"/>
                <w:szCs w:val="28"/>
              </w:rPr>
              <w:t>- Ban TCTW;</w:t>
            </w:r>
          </w:p>
          <w:p w14:paraId="5F24E11B" w14:textId="77777777" w:rsidR="00B12428" w:rsidRDefault="00B12428" w:rsidP="00B12428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2E2F09">
              <w:rPr>
                <w:sz w:val="22"/>
                <w:szCs w:val="28"/>
              </w:rPr>
              <w:t>- V</w:t>
            </w:r>
            <w:r>
              <w:rPr>
                <w:sz w:val="22"/>
                <w:szCs w:val="28"/>
              </w:rPr>
              <w:t xml:space="preserve">PQH </w:t>
            </w:r>
            <w:r w:rsidRPr="002E2F09">
              <w:rPr>
                <w:sz w:val="22"/>
                <w:szCs w:val="28"/>
              </w:rPr>
              <w:t>(</w:t>
            </w:r>
            <w:r>
              <w:rPr>
                <w:sz w:val="22"/>
                <w:szCs w:val="28"/>
              </w:rPr>
              <w:t xml:space="preserve">Vụ: </w:t>
            </w:r>
            <w:r w:rsidRPr="002E2F09">
              <w:rPr>
                <w:sz w:val="22"/>
                <w:szCs w:val="28"/>
              </w:rPr>
              <w:t xml:space="preserve">KHTC, HC, </w:t>
            </w:r>
            <w:r>
              <w:rPr>
                <w:sz w:val="22"/>
                <w:szCs w:val="28"/>
              </w:rPr>
              <w:t>TT, TH, C</w:t>
            </w:r>
            <w:r w:rsidRPr="002E2F09">
              <w:rPr>
                <w:sz w:val="22"/>
                <w:szCs w:val="28"/>
              </w:rPr>
              <w:t>QT</w:t>
            </w:r>
            <w:r>
              <w:rPr>
                <w:sz w:val="22"/>
                <w:szCs w:val="28"/>
              </w:rPr>
              <w:t xml:space="preserve"> I</w:t>
            </w:r>
            <w:r w:rsidRPr="002E2F09">
              <w:rPr>
                <w:sz w:val="22"/>
                <w:szCs w:val="28"/>
              </w:rPr>
              <w:t>);</w:t>
            </w:r>
          </w:p>
          <w:p w14:paraId="24DCB7DB" w14:textId="77777777" w:rsidR="00B12428" w:rsidRDefault="00B12428" w:rsidP="00B12428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2E2F09">
              <w:rPr>
                <w:sz w:val="22"/>
                <w:szCs w:val="28"/>
              </w:rPr>
              <w:t>- T</w:t>
            </w:r>
            <w:r>
              <w:rPr>
                <w:sz w:val="22"/>
                <w:szCs w:val="28"/>
              </w:rPr>
              <w:t>ỉnh ủy Thái Bình</w:t>
            </w:r>
            <w:r w:rsidRPr="002E2F09">
              <w:rPr>
                <w:sz w:val="22"/>
                <w:szCs w:val="28"/>
              </w:rPr>
              <w:t>;</w:t>
            </w:r>
          </w:p>
          <w:p w14:paraId="42860761" w14:textId="77777777" w:rsidR="00B12428" w:rsidRDefault="00B12428" w:rsidP="00B12428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 Văn phòng Đảng ủy Quốc hội;</w:t>
            </w:r>
          </w:p>
          <w:p w14:paraId="2AD5DE45" w14:textId="77777777" w:rsidR="00B12428" w:rsidRDefault="00B12428" w:rsidP="00B12428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2E2F09">
              <w:rPr>
                <w:sz w:val="22"/>
                <w:szCs w:val="28"/>
              </w:rPr>
              <w:t xml:space="preserve">- Ban Tổ chức </w:t>
            </w:r>
            <w:r>
              <w:rPr>
                <w:sz w:val="22"/>
                <w:szCs w:val="28"/>
              </w:rPr>
              <w:t>Tỉnh ủy Thái Bình</w:t>
            </w:r>
            <w:r w:rsidRPr="002E2F09">
              <w:rPr>
                <w:sz w:val="22"/>
                <w:szCs w:val="28"/>
              </w:rPr>
              <w:t>;</w:t>
            </w:r>
          </w:p>
          <w:p w14:paraId="69BCC239" w14:textId="0311062A" w:rsidR="00B12428" w:rsidRDefault="00B12428" w:rsidP="00B12428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UBMTTQ </w:t>
            </w:r>
            <w:r w:rsidR="0019277F">
              <w:rPr>
                <w:sz w:val="22"/>
                <w:szCs w:val="28"/>
              </w:rPr>
              <w:t xml:space="preserve">Việt Nam </w:t>
            </w:r>
            <w:r>
              <w:rPr>
                <w:sz w:val="22"/>
                <w:szCs w:val="28"/>
              </w:rPr>
              <w:t>tỉnh Thái Bình;</w:t>
            </w:r>
          </w:p>
          <w:p w14:paraId="0973F7A7" w14:textId="77777777" w:rsidR="00B12428" w:rsidRDefault="00B12428" w:rsidP="00B12428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</w:t>
            </w:r>
            <w:r w:rsidRPr="001E2CEE">
              <w:rPr>
                <w:sz w:val="22"/>
                <w:szCs w:val="28"/>
              </w:rPr>
              <w:t xml:space="preserve">Văn phòng Đoàn </w:t>
            </w:r>
            <w:r>
              <w:rPr>
                <w:sz w:val="22"/>
                <w:szCs w:val="28"/>
              </w:rPr>
              <w:t>ĐBQH và HĐND</w:t>
            </w:r>
            <w:r w:rsidRPr="001E2CEE">
              <w:rPr>
                <w:sz w:val="22"/>
                <w:szCs w:val="28"/>
              </w:rPr>
              <w:t xml:space="preserve"> </w:t>
            </w:r>
          </w:p>
          <w:p w14:paraId="40F06735" w14:textId="77777777" w:rsidR="00B12428" w:rsidRPr="002E2F09" w:rsidRDefault="00B12428" w:rsidP="00B12428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tỉnh Thái Bình;</w:t>
            </w:r>
          </w:p>
          <w:p w14:paraId="61B4362B" w14:textId="77777777" w:rsidR="00B12428" w:rsidRPr="002E2F09" w:rsidRDefault="00B12428" w:rsidP="00B12428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2E2F09">
              <w:rPr>
                <w:sz w:val="22"/>
                <w:szCs w:val="28"/>
              </w:rPr>
              <w:t xml:space="preserve">- Sở Nội vụ </w:t>
            </w:r>
            <w:r>
              <w:rPr>
                <w:sz w:val="22"/>
                <w:szCs w:val="28"/>
              </w:rPr>
              <w:t>tỉnh Thái Bình</w:t>
            </w:r>
            <w:r w:rsidRPr="002E2F09">
              <w:rPr>
                <w:sz w:val="22"/>
                <w:szCs w:val="28"/>
              </w:rPr>
              <w:t>;</w:t>
            </w:r>
          </w:p>
          <w:p w14:paraId="598EE843" w14:textId="77777777" w:rsidR="00B12428" w:rsidRPr="002E2F09" w:rsidRDefault="00B12428" w:rsidP="00B12428">
            <w:pPr>
              <w:pStyle w:val="NormalWeb"/>
              <w:spacing w:before="0" w:beforeAutospacing="0" w:after="0" w:afterAutospacing="0"/>
              <w:jc w:val="both"/>
              <w:rPr>
                <w:i/>
                <w:sz w:val="22"/>
                <w:szCs w:val="28"/>
              </w:rPr>
            </w:pPr>
            <w:r w:rsidRPr="002E2F09">
              <w:rPr>
                <w:sz w:val="22"/>
                <w:szCs w:val="28"/>
              </w:rPr>
              <w:t>- Lưu: HC, CTĐB.</w:t>
            </w:r>
            <w:r w:rsidRPr="002E2F09">
              <w:rPr>
                <w:i/>
                <w:sz w:val="22"/>
                <w:szCs w:val="28"/>
              </w:rPr>
              <w:t xml:space="preserve"> </w:t>
            </w:r>
          </w:p>
          <w:p w14:paraId="5AE95CC0" w14:textId="24FD1224" w:rsidR="00337C93" w:rsidRPr="00656476" w:rsidRDefault="00337C93" w:rsidP="0014086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</w:tcPr>
          <w:p w14:paraId="45982810" w14:textId="77777777" w:rsidR="00337C93" w:rsidRPr="00656476" w:rsidRDefault="00337C93" w:rsidP="00C5088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56476">
              <w:rPr>
                <w:b/>
                <w:sz w:val="26"/>
                <w:szCs w:val="28"/>
              </w:rPr>
              <w:t>TM. ỦY BAN THƯỜNG VỤ QUỐC HỘI</w:t>
            </w:r>
          </w:p>
          <w:p w14:paraId="7945C061" w14:textId="77777777" w:rsidR="00337C93" w:rsidRPr="009B36C6" w:rsidRDefault="00337C93" w:rsidP="009B36C6">
            <w:pPr>
              <w:pStyle w:val="NormalWeb"/>
              <w:tabs>
                <w:tab w:val="left" w:pos="255"/>
                <w:tab w:val="center" w:pos="2342"/>
              </w:tabs>
              <w:spacing w:before="0" w:beforeAutospacing="0" w:after="0" w:afterAutospacing="0"/>
              <w:jc w:val="center"/>
              <w:rPr>
                <w:b/>
                <w:sz w:val="26"/>
                <w:szCs w:val="28"/>
              </w:rPr>
            </w:pPr>
            <w:r w:rsidRPr="00656476">
              <w:rPr>
                <w:b/>
                <w:sz w:val="26"/>
                <w:szCs w:val="28"/>
              </w:rPr>
              <w:t>CHỦ TỊCH</w:t>
            </w:r>
          </w:p>
          <w:p w14:paraId="03F24FE3" w14:textId="77777777" w:rsidR="00337C93" w:rsidRPr="00656476" w:rsidRDefault="00337C93" w:rsidP="00C5088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14:paraId="5B421610" w14:textId="61EC81B3" w:rsidR="00F25C6C" w:rsidRDefault="00F25C6C" w:rsidP="009B36C6">
            <w:pPr>
              <w:pStyle w:val="NormalWeb"/>
              <w:spacing w:before="120" w:beforeAutospacing="0" w:after="0" w:afterAutospacing="0"/>
              <w:ind w:left="975"/>
              <w:jc w:val="center"/>
              <w:rPr>
                <w:sz w:val="42"/>
                <w:szCs w:val="28"/>
              </w:rPr>
            </w:pPr>
          </w:p>
          <w:p w14:paraId="022418F2" w14:textId="77777777" w:rsidR="00594434" w:rsidRPr="00594434" w:rsidRDefault="00594434" w:rsidP="009B36C6">
            <w:pPr>
              <w:pStyle w:val="NormalWeb"/>
              <w:tabs>
                <w:tab w:val="left" w:pos="1275"/>
                <w:tab w:val="center" w:pos="2342"/>
              </w:tabs>
              <w:spacing w:before="360" w:beforeAutospacing="0" w:after="0" w:afterAutospacing="0"/>
              <w:jc w:val="center"/>
              <w:rPr>
                <w:b/>
                <w:szCs w:val="28"/>
              </w:rPr>
            </w:pPr>
          </w:p>
          <w:p w14:paraId="11554E24" w14:textId="2855E44D" w:rsidR="00337C93" w:rsidRPr="00656476" w:rsidRDefault="009C734E" w:rsidP="009B36C6">
            <w:pPr>
              <w:pStyle w:val="NormalWeb"/>
              <w:tabs>
                <w:tab w:val="left" w:pos="1275"/>
                <w:tab w:val="center" w:pos="2342"/>
              </w:tabs>
              <w:spacing w:before="36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Trần Thanh Mẫn</w:t>
            </w:r>
          </w:p>
        </w:tc>
      </w:tr>
    </w:tbl>
    <w:p w14:paraId="6AD4B83C" w14:textId="77777777" w:rsidR="00337C93" w:rsidRPr="00656476" w:rsidRDefault="00337C93" w:rsidP="00BB001B">
      <w:pPr>
        <w:tabs>
          <w:tab w:val="left" w:pos="7230"/>
        </w:tabs>
        <w:rPr>
          <w:sz w:val="2"/>
        </w:rPr>
        <w:sectPr w:rsidR="00337C93" w:rsidRPr="00656476" w:rsidSect="00A14C0B">
          <w:headerReference w:type="even" r:id="rId8"/>
          <w:pgSz w:w="11907" w:h="16840" w:code="9"/>
          <w:pgMar w:top="851" w:right="1134" w:bottom="567" w:left="1701" w:header="720" w:footer="720" w:gutter="0"/>
          <w:pgNumType w:start="1"/>
          <w:cols w:space="720"/>
          <w:titlePg/>
          <w:docGrid w:linePitch="381"/>
        </w:sectPr>
      </w:pPr>
    </w:p>
    <w:p w14:paraId="7DACD0E7" w14:textId="77777777" w:rsidR="00846859" w:rsidRPr="00656476" w:rsidRDefault="00846859" w:rsidP="00F25C6C">
      <w:pPr>
        <w:pStyle w:val="NormalWeb"/>
        <w:spacing w:before="120" w:beforeAutospacing="0" w:after="0" w:afterAutospacing="0" w:line="276" w:lineRule="auto"/>
        <w:jc w:val="both"/>
        <w:rPr>
          <w:sz w:val="2"/>
        </w:rPr>
      </w:pPr>
    </w:p>
    <w:sectPr w:rsidR="00846859" w:rsidRPr="00656476" w:rsidSect="00F25C6C">
      <w:headerReference w:type="even" r:id="rId9"/>
      <w:pgSz w:w="11907" w:h="16840" w:code="9"/>
      <w:pgMar w:top="1134" w:right="1134" w:bottom="567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1F648" w14:textId="77777777" w:rsidR="004D0018" w:rsidRDefault="004D0018">
      <w:r>
        <w:separator/>
      </w:r>
    </w:p>
  </w:endnote>
  <w:endnote w:type="continuationSeparator" w:id="0">
    <w:p w14:paraId="5F1EB334" w14:textId="77777777" w:rsidR="004D0018" w:rsidRDefault="004D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324FC" w14:textId="77777777" w:rsidR="004D0018" w:rsidRDefault="004D0018">
      <w:r>
        <w:separator/>
      </w:r>
    </w:p>
  </w:footnote>
  <w:footnote w:type="continuationSeparator" w:id="0">
    <w:p w14:paraId="09FBBFF3" w14:textId="77777777" w:rsidR="004D0018" w:rsidRDefault="004D0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1E9DE" w14:textId="77777777" w:rsidR="006C79FD" w:rsidRDefault="006C79FD" w:rsidP="00E364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725BAB8" w14:textId="77777777" w:rsidR="006C79FD" w:rsidRDefault="006C79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2EDD1" w14:textId="77777777" w:rsidR="006C79FD" w:rsidRDefault="006C79FD" w:rsidP="00E364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CA0D52" w14:textId="77777777" w:rsidR="006C79FD" w:rsidRDefault="006C79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84F18"/>
    <w:multiLevelType w:val="hybridMultilevel"/>
    <w:tmpl w:val="8BB40642"/>
    <w:lvl w:ilvl="0" w:tplc="B8E26350">
      <w:numFmt w:val="bullet"/>
      <w:lvlText w:val="-"/>
      <w:lvlJc w:val="left"/>
      <w:pPr>
        <w:tabs>
          <w:tab w:val="num" w:pos="3030"/>
        </w:tabs>
        <w:ind w:left="30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50"/>
        </w:tabs>
        <w:ind w:left="7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70"/>
        </w:tabs>
        <w:ind w:left="8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90"/>
        </w:tabs>
        <w:ind w:left="8790" w:hanging="360"/>
      </w:pPr>
      <w:rPr>
        <w:rFonts w:ascii="Wingdings" w:hAnsi="Wingdings" w:hint="default"/>
      </w:rPr>
    </w:lvl>
  </w:abstractNum>
  <w:abstractNum w:abstractNumId="1" w15:restartNumberingAfterBreak="0">
    <w:nsid w:val="28C8416A"/>
    <w:multiLevelType w:val="hybridMultilevel"/>
    <w:tmpl w:val="49EA15AE"/>
    <w:lvl w:ilvl="0" w:tplc="1FC645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619A9"/>
    <w:multiLevelType w:val="hybridMultilevel"/>
    <w:tmpl w:val="81B8086E"/>
    <w:lvl w:ilvl="0" w:tplc="63C886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E7CB9"/>
    <w:multiLevelType w:val="hybridMultilevel"/>
    <w:tmpl w:val="F824230C"/>
    <w:lvl w:ilvl="0" w:tplc="317827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47D31"/>
    <w:multiLevelType w:val="hybridMultilevel"/>
    <w:tmpl w:val="58C05A8C"/>
    <w:lvl w:ilvl="0" w:tplc="879608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F6D"/>
    <w:rsid w:val="0000083B"/>
    <w:rsid w:val="00002260"/>
    <w:rsid w:val="00003A00"/>
    <w:rsid w:val="00003CFA"/>
    <w:rsid w:val="00003EAB"/>
    <w:rsid w:val="00003F6A"/>
    <w:rsid w:val="00004618"/>
    <w:rsid w:val="0000476A"/>
    <w:rsid w:val="00010073"/>
    <w:rsid w:val="00010554"/>
    <w:rsid w:val="0001291D"/>
    <w:rsid w:val="00017060"/>
    <w:rsid w:val="00021329"/>
    <w:rsid w:val="00021467"/>
    <w:rsid w:val="00021F39"/>
    <w:rsid w:val="00023286"/>
    <w:rsid w:val="000234E6"/>
    <w:rsid w:val="0002422C"/>
    <w:rsid w:val="000270F8"/>
    <w:rsid w:val="00032B78"/>
    <w:rsid w:val="0003346D"/>
    <w:rsid w:val="0003375E"/>
    <w:rsid w:val="00033D02"/>
    <w:rsid w:val="00034006"/>
    <w:rsid w:val="00034BCE"/>
    <w:rsid w:val="00036783"/>
    <w:rsid w:val="00036A62"/>
    <w:rsid w:val="00037D38"/>
    <w:rsid w:val="00041829"/>
    <w:rsid w:val="00041CDA"/>
    <w:rsid w:val="00044213"/>
    <w:rsid w:val="00047532"/>
    <w:rsid w:val="00052532"/>
    <w:rsid w:val="00054CC1"/>
    <w:rsid w:val="00054E74"/>
    <w:rsid w:val="00055455"/>
    <w:rsid w:val="000568EF"/>
    <w:rsid w:val="00061071"/>
    <w:rsid w:val="000617FF"/>
    <w:rsid w:val="00062F6E"/>
    <w:rsid w:val="00064C41"/>
    <w:rsid w:val="00072101"/>
    <w:rsid w:val="00072CEE"/>
    <w:rsid w:val="00076060"/>
    <w:rsid w:val="00076569"/>
    <w:rsid w:val="00080C82"/>
    <w:rsid w:val="00080E8C"/>
    <w:rsid w:val="0008516A"/>
    <w:rsid w:val="0008649A"/>
    <w:rsid w:val="00087349"/>
    <w:rsid w:val="00087C9F"/>
    <w:rsid w:val="00094CCE"/>
    <w:rsid w:val="000955BE"/>
    <w:rsid w:val="000963E4"/>
    <w:rsid w:val="00096524"/>
    <w:rsid w:val="000A0389"/>
    <w:rsid w:val="000A0DF8"/>
    <w:rsid w:val="000B2615"/>
    <w:rsid w:val="000B279D"/>
    <w:rsid w:val="000B3156"/>
    <w:rsid w:val="000B4B6C"/>
    <w:rsid w:val="000B6048"/>
    <w:rsid w:val="000B68F4"/>
    <w:rsid w:val="000C2245"/>
    <w:rsid w:val="000C29B4"/>
    <w:rsid w:val="000C4184"/>
    <w:rsid w:val="000C4E64"/>
    <w:rsid w:val="000C5677"/>
    <w:rsid w:val="000C5F80"/>
    <w:rsid w:val="000C6CD7"/>
    <w:rsid w:val="000C70D1"/>
    <w:rsid w:val="000D035E"/>
    <w:rsid w:val="000D08F6"/>
    <w:rsid w:val="000D0A10"/>
    <w:rsid w:val="000D0AD0"/>
    <w:rsid w:val="000D0AE8"/>
    <w:rsid w:val="000D0E1F"/>
    <w:rsid w:val="000D12DB"/>
    <w:rsid w:val="000D188A"/>
    <w:rsid w:val="000D3017"/>
    <w:rsid w:val="000D3464"/>
    <w:rsid w:val="000D37C8"/>
    <w:rsid w:val="000D5803"/>
    <w:rsid w:val="000D6AF2"/>
    <w:rsid w:val="000D7ED2"/>
    <w:rsid w:val="000E1A9D"/>
    <w:rsid w:val="000E3AF4"/>
    <w:rsid w:val="000E43C5"/>
    <w:rsid w:val="000E43EA"/>
    <w:rsid w:val="000E4FAB"/>
    <w:rsid w:val="000E7296"/>
    <w:rsid w:val="000F2611"/>
    <w:rsid w:val="000F285F"/>
    <w:rsid w:val="000F3210"/>
    <w:rsid w:val="000F5A38"/>
    <w:rsid w:val="00100D67"/>
    <w:rsid w:val="00102749"/>
    <w:rsid w:val="00102FED"/>
    <w:rsid w:val="00103035"/>
    <w:rsid w:val="0010326D"/>
    <w:rsid w:val="001044C4"/>
    <w:rsid w:val="00104FF2"/>
    <w:rsid w:val="001131B2"/>
    <w:rsid w:val="0011474D"/>
    <w:rsid w:val="0011476D"/>
    <w:rsid w:val="00116E72"/>
    <w:rsid w:val="00120BAE"/>
    <w:rsid w:val="00123301"/>
    <w:rsid w:val="0012555E"/>
    <w:rsid w:val="001275A8"/>
    <w:rsid w:val="00130331"/>
    <w:rsid w:val="00131313"/>
    <w:rsid w:val="00131C9E"/>
    <w:rsid w:val="0013323E"/>
    <w:rsid w:val="001333BF"/>
    <w:rsid w:val="00136008"/>
    <w:rsid w:val="0014086C"/>
    <w:rsid w:val="0014258B"/>
    <w:rsid w:val="0014352F"/>
    <w:rsid w:val="0014491B"/>
    <w:rsid w:val="00145760"/>
    <w:rsid w:val="00145868"/>
    <w:rsid w:val="0014612D"/>
    <w:rsid w:val="00146B70"/>
    <w:rsid w:val="00156097"/>
    <w:rsid w:val="0015794E"/>
    <w:rsid w:val="00161CA0"/>
    <w:rsid w:val="00162174"/>
    <w:rsid w:val="00164918"/>
    <w:rsid w:val="001673FF"/>
    <w:rsid w:val="00167B84"/>
    <w:rsid w:val="00173D96"/>
    <w:rsid w:val="0017499A"/>
    <w:rsid w:val="00174AC6"/>
    <w:rsid w:val="001768BB"/>
    <w:rsid w:val="0017705E"/>
    <w:rsid w:val="001776AA"/>
    <w:rsid w:val="00180395"/>
    <w:rsid w:val="0018274D"/>
    <w:rsid w:val="00186443"/>
    <w:rsid w:val="00186A04"/>
    <w:rsid w:val="00191049"/>
    <w:rsid w:val="00191502"/>
    <w:rsid w:val="0019277F"/>
    <w:rsid w:val="00195156"/>
    <w:rsid w:val="00195A5E"/>
    <w:rsid w:val="00196226"/>
    <w:rsid w:val="001A2930"/>
    <w:rsid w:val="001A3D83"/>
    <w:rsid w:val="001A3E28"/>
    <w:rsid w:val="001B1D95"/>
    <w:rsid w:val="001B4988"/>
    <w:rsid w:val="001B6260"/>
    <w:rsid w:val="001B68E2"/>
    <w:rsid w:val="001B6C55"/>
    <w:rsid w:val="001B6E75"/>
    <w:rsid w:val="001C1479"/>
    <w:rsid w:val="001C27B8"/>
    <w:rsid w:val="001C2DDA"/>
    <w:rsid w:val="001D13DB"/>
    <w:rsid w:val="001D1B2F"/>
    <w:rsid w:val="001D4917"/>
    <w:rsid w:val="001D4C30"/>
    <w:rsid w:val="001D5904"/>
    <w:rsid w:val="001D66B6"/>
    <w:rsid w:val="001D6E60"/>
    <w:rsid w:val="001E00D9"/>
    <w:rsid w:val="001E1215"/>
    <w:rsid w:val="001E1A13"/>
    <w:rsid w:val="001E1CE0"/>
    <w:rsid w:val="001E22E4"/>
    <w:rsid w:val="001E2835"/>
    <w:rsid w:val="001E289D"/>
    <w:rsid w:val="001E32B3"/>
    <w:rsid w:val="001E720F"/>
    <w:rsid w:val="001F03C4"/>
    <w:rsid w:val="001F13D2"/>
    <w:rsid w:val="001F2322"/>
    <w:rsid w:val="001F2E2D"/>
    <w:rsid w:val="001F3685"/>
    <w:rsid w:val="001F46B3"/>
    <w:rsid w:val="001F4872"/>
    <w:rsid w:val="001F5B2A"/>
    <w:rsid w:val="001F5E89"/>
    <w:rsid w:val="0020236B"/>
    <w:rsid w:val="00203116"/>
    <w:rsid w:val="00204B0F"/>
    <w:rsid w:val="00205D7B"/>
    <w:rsid w:val="002064CC"/>
    <w:rsid w:val="00210F44"/>
    <w:rsid w:val="00212BA7"/>
    <w:rsid w:val="00216BD4"/>
    <w:rsid w:val="002177F1"/>
    <w:rsid w:val="002178BF"/>
    <w:rsid w:val="0022081E"/>
    <w:rsid w:val="00221195"/>
    <w:rsid w:val="002212F5"/>
    <w:rsid w:val="00222C3B"/>
    <w:rsid w:val="00225EC8"/>
    <w:rsid w:val="002308FC"/>
    <w:rsid w:val="0023198D"/>
    <w:rsid w:val="00232B01"/>
    <w:rsid w:val="0023458B"/>
    <w:rsid w:val="00234691"/>
    <w:rsid w:val="002353BF"/>
    <w:rsid w:val="00236818"/>
    <w:rsid w:val="002373DB"/>
    <w:rsid w:val="0024218A"/>
    <w:rsid w:val="00243744"/>
    <w:rsid w:val="00244EC3"/>
    <w:rsid w:val="00245072"/>
    <w:rsid w:val="00246207"/>
    <w:rsid w:val="002468C5"/>
    <w:rsid w:val="0025294E"/>
    <w:rsid w:val="00253F5D"/>
    <w:rsid w:val="00254211"/>
    <w:rsid w:val="0025513A"/>
    <w:rsid w:val="002553FC"/>
    <w:rsid w:val="0026146A"/>
    <w:rsid w:val="0026187F"/>
    <w:rsid w:val="00262104"/>
    <w:rsid w:val="00263E03"/>
    <w:rsid w:val="00264394"/>
    <w:rsid w:val="00271477"/>
    <w:rsid w:val="00274777"/>
    <w:rsid w:val="002779B2"/>
    <w:rsid w:val="00282CA8"/>
    <w:rsid w:val="00283813"/>
    <w:rsid w:val="002862F1"/>
    <w:rsid w:val="002909E9"/>
    <w:rsid w:val="0029205F"/>
    <w:rsid w:val="002941B6"/>
    <w:rsid w:val="002942A3"/>
    <w:rsid w:val="00294503"/>
    <w:rsid w:val="002952B2"/>
    <w:rsid w:val="002A2FA9"/>
    <w:rsid w:val="002A315A"/>
    <w:rsid w:val="002A491F"/>
    <w:rsid w:val="002B2A93"/>
    <w:rsid w:val="002B2D32"/>
    <w:rsid w:val="002B40C5"/>
    <w:rsid w:val="002B5C0E"/>
    <w:rsid w:val="002B6EA5"/>
    <w:rsid w:val="002C0C39"/>
    <w:rsid w:val="002C20A1"/>
    <w:rsid w:val="002C4686"/>
    <w:rsid w:val="002C51B8"/>
    <w:rsid w:val="002C7E37"/>
    <w:rsid w:val="002D00B2"/>
    <w:rsid w:val="002D3DFE"/>
    <w:rsid w:val="002D7A27"/>
    <w:rsid w:val="002E1715"/>
    <w:rsid w:val="002E42A3"/>
    <w:rsid w:val="002F359D"/>
    <w:rsid w:val="002F5105"/>
    <w:rsid w:val="002F6E35"/>
    <w:rsid w:val="002F7529"/>
    <w:rsid w:val="00300819"/>
    <w:rsid w:val="00302517"/>
    <w:rsid w:val="00302525"/>
    <w:rsid w:val="00305CA3"/>
    <w:rsid w:val="00310216"/>
    <w:rsid w:val="00311B4C"/>
    <w:rsid w:val="00312B0C"/>
    <w:rsid w:val="00314A87"/>
    <w:rsid w:val="00314BDF"/>
    <w:rsid w:val="003161FE"/>
    <w:rsid w:val="0031706C"/>
    <w:rsid w:val="00321B65"/>
    <w:rsid w:val="00321EEB"/>
    <w:rsid w:val="00322161"/>
    <w:rsid w:val="00325876"/>
    <w:rsid w:val="00326C25"/>
    <w:rsid w:val="003314AF"/>
    <w:rsid w:val="00332803"/>
    <w:rsid w:val="003339A4"/>
    <w:rsid w:val="00334DE4"/>
    <w:rsid w:val="003355FC"/>
    <w:rsid w:val="00337C93"/>
    <w:rsid w:val="00342FCC"/>
    <w:rsid w:val="0034482A"/>
    <w:rsid w:val="003461C9"/>
    <w:rsid w:val="003474C5"/>
    <w:rsid w:val="003477E4"/>
    <w:rsid w:val="003502A7"/>
    <w:rsid w:val="00350B29"/>
    <w:rsid w:val="003511EC"/>
    <w:rsid w:val="0035125E"/>
    <w:rsid w:val="003571EF"/>
    <w:rsid w:val="0036012B"/>
    <w:rsid w:val="003615B2"/>
    <w:rsid w:val="003618D2"/>
    <w:rsid w:val="00372C0C"/>
    <w:rsid w:val="00375AFA"/>
    <w:rsid w:val="00376533"/>
    <w:rsid w:val="00381769"/>
    <w:rsid w:val="0038402A"/>
    <w:rsid w:val="00384C88"/>
    <w:rsid w:val="00385AF5"/>
    <w:rsid w:val="00386150"/>
    <w:rsid w:val="00387E2D"/>
    <w:rsid w:val="00391A51"/>
    <w:rsid w:val="003928A8"/>
    <w:rsid w:val="0039446B"/>
    <w:rsid w:val="003A3382"/>
    <w:rsid w:val="003A35D2"/>
    <w:rsid w:val="003A38D3"/>
    <w:rsid w:val="003A40CA"/>
    <w:rsid w:val="003A5632"/>
    <w:rsid w:val="003B13F4"/>
    <w:rsid w:val="003B176C"/>
    <w:rsid w:val="003B2332"/>
    <w:rsid w:val="003B2F75"/>
    <w:rsid w:val="003B5452"/>
    <w:rsid w:val="003B6302"/>
    <w:rsid w:val="003B7F7F"/>
    <w:rsid w:val="003C0F65"/>
    <w:rsid w:val="003C212B"/>
    <w:rsid w:val="003C3219"/>
    <w:rsid w:val="003C5F3C"/>
    <w:rsid w:val="003C6B30"/>
    <w:rsid w:val="003C6D9E"/>
    <w:rsid w:val="003D032E"/>
    <w:rsid w:val="003D2563"/>
    <w:rsid w:val="003D25FE"/>
    <w:rsid w:val="003D2744"/>
    <w:rsid w:val="003D6DF6"/>
    <w:rsid w:val="003E3A6A"/>
    <w:rsid w:val="003E7E0F"/>
    <w:rsid w:val="003F0922"/>
    <w:rsid w:val="003F1091"/>
    <w:rsid w:val="003F2480"/>
    <w:rsid w:val="003F2839"/>
    <w:rsid w:val="003F3179"/>
    <w:rsid w:val="003F3217"/>
    <w:rsid w:val="003F539C"/>
    <w:rsid w:val="003F570C"/>
    <w:rsid w:val="003F79A8"/>
    <w:rsid w:val="0040169A"/>
    <w:rsid w:val="00401840"/>
    <w:rsid w:val="0040456F"/>
    <w:rsid w:val="004048C5"/>
    <w:rsid w:val="0040493B"/>
    <w:rsid w:val="00406C11"/>
    <w:rsid w:val="00413935"/>
    <w:rsid w:val="00414768"/>
    <w:rsid w:val="004152E8"/>
    <w:rsid w:val="004156AF"/>
    <w:rsid w:val="00416168"/>
    <w:rsid w:val="004165A0"/>
    <w:rsid w:val="004216D8"/>
    <w:rsid w:val="00423030"/>
    <w:rsid w:val="00423184"/>
    <w:rsid w:val="004232B1"/>
    <w:rsid w:val="00424107"/>
    <w:rsid w:val="004259C7"/>
    <w:rsid w:val="00427D47"/>
    <w:rsid w:val="00430C16"/>
    <w:rsid w:val="0043309A"/>
    <w:rsid w:val="00433F3C"/>
    <w:rsid w:val="00433F9D"/>
    <w:rsid w:val="004350D5"/>
    <w:rsid w:val="004361E0"/>
    <w:rsid w:val="00436238"/>
    <w:rsid w:val="00440454"/>
    <w:rsid w:val="0044610F"/>
    <w:rsid w:val="00447A0A"/>
    <w:rsid w:val="00447D22"/>
    <w:rsid w:val="0045183B"/>
    <w:rsid w:val="00452B40"/>
    <w:rsid w:val="004538AF"/>
    <w:rsid w:val="00453EFC"/>
    <w:rsid w:val="004540BF"/>
    <w:rsid w:val="00457D8F"/>
    <w:rsid w:val="0046276F"/>
    <w:rsid w:val="00464065"/>
    <w:rsid w:val="00464319"/>
    <w:rsid w:val="00465C12"/>
    <w:rsid w:val="00465E20"/>
    <w:rsid w:val="00466F1D"/>
    <w:rsid w:val="00470981"/>
    <w:rsid w:val="00471C1E"/>
    <w:rsid w:val="00474D7A"/>
    <w:rsid w:val="00475858"/>
    <w:rsid w:val="00476F14"/>
    <w:rsid w:val="0047787A"/>
    <w:rsid w:val="0048529D"/>
    <w:rsid w:val="0048759C"/>
    <w:rsid w:val="004905E1"/>
    <w:rsid w:val="0049090E"/>
    <w:rsid w:val="00490980"/>
    <w:rsid w:val="00490A53"/>
    <w:rsid w:val="00492AE0"/>
    <w:rsid w:val="00494693"/>
    <w:rsid w:val="004948A8"/>
    <w:rsid w:val="00494C0A"/>
    <w:rsid w:val="0049519B"/>
    <w:rsid w:val="00495590"/>
    <w:rsid w:val="004A1C2B"/>
    <w:rsid w:val="004B2C0F"/>
    <w:rsid w:val="004B2C2A"/>
    <w:rsid w:val="004B2EB0"/>
    <w:rsid w:val="004B3DC8"/>
    <w:rsid w:val="004B4A0E"/>
    <w:rsid w:val="004B4CDF"/>
    <w:rsid w:val="004B6459"/>
    <w:rsid w:val="004B6E32"/>
    <w:rsid w:val="004B73EA"/>
    <w:rsid w:val="004C0710"/>
    <w:rsid w:val="004C2C34"/>
    <w:rsid w:val="004C2C5C"/>
    <w:rsid w:val="004C38F5"/>
    <w:rsid w:val="004C3A7B"/>
    <w:rsid w:val="004C4430"/>
    <w:rsid w:val="004C452B"/>
    <w:rsid w:val="004C4842"/>
    <w:rsid w:val="004D0018"/>
    <w:rsid w:val="004D1513"/>
    <w:rsid w:val="004D175B"/>
    <w:rsid w:val="004D3252"/>
    <w:rsid w:val="004D3F3C"/>
    <w:rsid w:val="004D3F41"/>
    <w:rsid w:val="004D503E"/>
    <w:rsid w:val="004E077F"/>
    <w:rsid w:val="004E0ED7"/>
    <w:rsid w:val="004E200A"/>
    <w:rsid w:val="004E2F33"/>
    <w:rsid w:val="004E3891"/>
    <w:rsid w:val="004E39BD"/>
    <w:rsid w:val="004E4B1C"/>
    <w:rsid w:val="004E65DC"/>
    <w:rsid w:val="004F1A3D"/>
    <w:rsid w:val="004F3168"/>
    <w:rsid w:val="004F590B"/>
    <w:rsid w:val="004F6C5A"/>
    <w:rsid w:val="004F7A6A"/>
    <w:rsid w:val="00500739"/>
    <w:rsid w:val="00500CDB"/>
    <w:rsid w:val="00502FE2"/>
    <w:rsid w:val="0050334D"/>
    <w:rsid w:val="005051E3"/>
    <w:rsid w:val="005061E9"/>
    <w:rsid w:val="00506A07"/>
    <w:rsid w:val="00507199"/>
    <w:rsid w:val="005071C8"/>
    <w:rsid w:val="00511371"/>
    <w:rsid w:val="00512037"/>
    <w:rsid w:val="005153BF"/>
    <w:rsid w:val="0051699D"/>
    <w:rsid w:val="005209D6"/>
    <w:rsid w:val="00521700"/>
    <w:rsid w:val="005220F2"/>
    <w:rsid w:val="005227B1"/>
    <w:rsid w:val="00524BA2"/>
    <w:rsid w:val="00527EEB"/>
    <w:rsid w:val="00533162"/>
    <w:rsid w:val="005358F1"/>
    <w:rsid w:val="0053608D"/>
    <w:rsid w:val="00536F6D"/>
    <w:rsid w:val="00537978"/>
    <w:rsid w:val="0054232D"/>
    <w:rsid w:val="0054320F"/>
    <w:rsid w:val="00544713"/>
    <w:rsid w:val="00545BEC"/>
    <w:rsid w:val="00552906"/>
    <w:rsid w:val="005533BF"/>
    <w:rsid w:val="0055347A"/>
    <w:rsid w:val="00555B2B"/>
    <w:rsid w:val="005568B4"/>
    <w:rsid w:val="005633FE"/>
    <w:rsid w:val="00564A00"/>
    <w:rsid w:val="00566B16"/>
    <w:rsid w:val="00566E45"/>
    <w:rsid w:val="005706CD"/>
    <w:rsid w:val="005714E5"/>
    <w:rsid w:val="005724B4"/>
    <w:rsid w:val="00574AC6"/>
    <w:rsid w:val="0058167F"/>
    <w:rsid w:val="00582104"/>
    <w:rsid w:val="0058608C"/>
    <w:rsid w:val="005925E8"/>
    <w:rsid w:val="00592685"/>
    <w:rsid w:val="0059329F"/>
    <w:rsid w:val="005935E7"/>
    <w:rsid w:val="00594434"/>
    <w:rsid w:val="00595A5D"/>
    <w:rsid w:val="00596056"/>
    <w:rsid w:val="005964CB"/>
    <w:rsid w:val="005A0140"/>
    <w:rsid w:val="005A23DA"/>
    <w:rsid w:val="005A3761"/>
    <w:rsid w:val="005A43A0"/>
    <w:rsid w:val="005A53C7"/>
    <w:rsid w:val="005A668B"/>
    <w:rsid w:val="005A7915"/>
    <w:rsid w:val="005B011E"/>
    <w:rsid w:val="005B1688"/>
    <w:rsid w:val="005B267D"/>
    <w:rsid w:val="005B469C"/>
    <w:rsid w:val="005B540B"/>
    <w:rsid w:val="005C366A"/>
    <w:rsid w:val="005C3745"/>
    <w:rsid w:val="005C3E9B"/>
    <w:rsid w:val="005C40BC"/>
    <w:rsid w:val="005C410A"/>
    <w:rsid w:val="005C41DA"/>
    <w:rsid w:val="005D113C"/>
    <w:rsid w:val="005D3E4D"/>
    <w:rsid w:val="005D4910"/>
    <w:rsid w:val="005E01E9"/>
    <w:rsid w:val="005E08D2"/>
    <w:rsid w:val="005E2897"/>
    <w:rsid w:val="005E34C7"/>
    <w:rsid w:val="005E4403"/>
    <w:rsid w:val="005E507D"/>
    <w:rsid w:val="005E6384"/>
    <w:rsid w:val="005E666E"/>
    <w:rsid w:val="005E6A54"/>
    <w:rsid w:val="005E76D2"/>
    <w:rsid w:val="005F0BA3"/>
    <w:rsid w:val="005F246B"/>
    <w:rsid w:val="005F3E05"/>
    <w:rsid w:val="005F6CA6"/>
    <w:rsid w:val="005F6EA6"/>
    <w:rsid w:val="005F6F01"/>
    <w:rsid w:val="006007B3"/>
    <w:rsid w:val="006035AD"/>
    <w:rsid w:val="00606DC1"/>
    <w:rsid w:val="0060762B"/>
    <w:rsid w:val="006118D9"/>
    <w:rsid w:val="006149C0"/>
    <w:rsid w:val="00616146"/>
    <w:rsid w:val="0062203A"/>
    <w:rsid w:val="0062392C"/>
    <w:rsid w:val="00623B3C"/>
    <w:rsid w:val="00624946"/>
    <w:rsid w:val="00625FB7"/>
    <w:rsid w:val="006308B6"/>
    <w:rsid w:val="00631455"/>
    <w:rsid w:val="0063382C"/>
    <w:rsid w:val="006352D8"/>
    <w:rsid w:val="00635657"/>
    <w:rsid w:val="0063581A"/>
    <w:rsid w:val="0063586C"/>
    <w:rsid w:val="00637169"/>
    <w:rsid w:val="00641008"/>
    <w:rsid w:val="00643B9D"/>
    <w:rsid w:val="00643E7D"/>
    <w:rsid w:val="006448B1"/>
    <w:rsid w:val="006449AA"/>
    <w:rsid w:val="00644C3C"/>
    <w:rsid w:val="00645769"/>
    <w:rsid w:val="00650BF1"/>
    <w:rsid w:val="00651974"/>
    <w:rsid w:val="00652056"/>
    <w:rsid w:val="00653184"/>
    <w:rsid w:val="0065422B"/>
    <w:rsid w:val="0065646B"/>
    <w:rsid w:val="00656476"/>
    <w:rsid w:val="00656EA8"/>
    <w:rsid w:val="00660D73"/>
    <w:rsid w:val="00663808"/>
    <w:rsid w:val="00665E3A"/>
    <w:rsid w:val="00665FD7"/>
    <w:rsid w:val="006666D8"/>
    <w:rsid w:val="00666711"/>
    <w:rsid w:val="0066746A"/>
    <w:rsid w:val="006700AF"/>
    <w:rsid w:val="00670C6D"/>
    <w:rsid w:val="00671C1D"/>
    <w:rsid w:val="00671D12"/>
    <w:rsid w:val="006720DE"/>
    <w:rsid w:val="00676E1A"/>
    <w:rsid w:val="00676F2F"/>
    <w:rsid w:val="00680E26"/>
    <w:rsid w:val="00680E7D"/>
    <w:rsid w:val="00682401"/>
    <w:rsid w:val="00684C14"/>
    <w:rsid w:val="00684D76"/>
    <w:rsid w:val="00685441"/>
    <w:rsid w:val="00685FA3"/>
    <w:rsid w:val="00686D38"/>
    <w:rsid w:val="00690882"/>
    <w:rsid w:val="0069172F"/>
    <w:rsid w:val="0069191A"/>
    <w:rsid w:val="00692478"/>
    <w:rsid w:val="006927D7"/>
    <w:rsid w:val="00693287"/>
    <w:rsid w:val="00693BDD"/>
    <w:rsid w:val="00694EFB"/>
    <w:rsid w:val="00696619"/>
    <w:rsid w:val="006970DC"/>
    <w:rsid w:val="0069797D"/>
    <w:rsid w:val="006A022D"/>
    <w:rsid w:val="006A1587"/>
    <w:rsid w:val="006A2C68"/>
    <w:rsid w:val="006A4459"/>
    <w:rsid w:val="006A4C6B"/>
    <w:rsid w:val="006A5117"/>
    <w:rsid w:val="006B12CC"/>
    <w:rsid w:val="006B38D7"/>
    <w:rsid w:val="006B4391"/>
    <w:rsid w:val="006B4620"/>
    <w:rsid w:val="006B4D50"/>
    <w:rsid w:val="006B4D59"/>
    <w:rsid w:val="006B6951"/>
    <w:rsid w:val="006C097A"/>
    <w:rsid w:val="006C3984"/>
    <w:rsid w:val="006C4AA8"/>
    <w:rsid w:val="006C79FD"/>
    <w:rsid w:val="006C7E8B"/>
    <w:rsid w:val="006D2113"/>
    <w:rsid w:val="006D2478"/>
    <w:rsid w:val="006D493F"/>
    <w:rsid w:val="006E1E6F"/>
    <w:rsid w:val="006E4AE3"/>
    <w:rsid w:val="006F06DB"/>
    <w:rsid w:val="006F122D"/>
    <w:rsid w:val="006F3F7D"/>
    <w:rsid w:val="006F5725"/>
    <w:rsid w:val="007024C7"/>
    <w:rsid w:val="00702504"/>
    <w:rsid w:val="00702DEF"/>
    <w:rsid w:val="0070332F"/>
    <w:rsid w:val="00704247"/>
    <w:rsid w:val="007120DA"/>
    <w:rsid w:val="00713658"/>
    <w:rsid w:val="0071442C"/>
    <w:rsid w:val="00716A96"/>
    <w:rsid w:val="00716B77"/>
    <w:rsid w:val="00721725"/>
    <w:rsid w:val="00721F76"/>
    <w:rsid w:val="0072235A"/>
    <w:rsid w:val="00722AA4"/>
    <w:rsid w:val="00724C3C"/>
    <w:rsid w:val="007250C0"/>
    <w:rsid w:val="00726C7C"/>
    <w:rsid w:val="007314FF"/>
    <w:rsid w:val="0073153D"/>
    <w:rsid w:val="0073290C"/>
    <w:rsid w:val="00732A8A"/>
    <w:rsid w:val="00732D9B"/>
    <w:rsid w:val="007368C2"/>
    <w:rsid w:val="00736C6E"/>
    <w:rsid w:val="007420EF"/>
    <w:rsid w:val="007428E3"/>
    <w:rsid w:val="00742F2D"/>
    <w:rsid w:val="007437F5"/>
    <w:rsid w:val="00747A49"/>
    <w:rsid w:val="00747D55"/>
    <w:rsid w:val="007509C9"/>
    <w:rsid w:val="00751768"/>
    <w:rsid w:val="007542FE"/>
    <w:rsid w:val="00755F3D"/>
    <w:rsid w:val="007578C1"/>
    <w:rsid w:val="00757ABF"/>
    <w:rsid w:val="00757B5D"/>
    <w:rsid w:val="00760483"/>
    <w:rsid w:val="0076137B"/>
    <w:rsid w:val="00762D71"/>
    <w:rsid w:val="007657EE"/>
    <w:rsid w:val="00765816"/>
    <w:rsid w:val="007708F0"/>
    <w:rsid w:val="00783AF2"/>
    <w:rsid w:val="00784E13"/>
    <w:rsid w:val="007854BC"/>
    <w:rsid w:val="0078660F"/>
    <w:rsid w:val="00787E3F"/>
    <w:rsid w:val="00794A70"/>
    <w:rsid w:val="007A0741"/>
    <w:rsid w:val="007A2719"/>
    <w:rsid w:val="007A33B3"/>
    <w:rsid w:val="007A5B02"/>
    <w:rsid w:val="007A7C53"/>
    <w:rsid w:val="007B0C77"/>
    <w:rsid w:val="007B2523"/>
    <w:rsid w:val="007B3143"/>
    <w:rsid w:val="007B4A6C"/>
    <w:rsid w:val="007B56A7"/>
    <w:rsid w:val="007B5E9B"/>
    <w:rsid w:val="007B7D66"/>
    <w:rsid w:val="007C1479"/>
    <w:rsid w:val="007C228B"/>
    <w:rsid w:val="007C3558"/>
    <w:rsid w:val="007C3E6A"/>
    <w:rsid w:val="007C46C0"/>
    <w:rsid w:val="007C5339"/>
    <w:rsid w:val="007C79F2"/>
    <w:rsid w:val="007C7C83"/>
    <w:rsid w:val="007D03F4"/>
    <w:rsid w:val="007D0955"/>
    <w:rsid w:val="007D1451"/>
    <w:rsid w:val="007D2B21"/>
    <w:rsid w:val="007D30E0"/>
    <w:rsid w:val="007D4E4D"/>
    <w:rsid w:val="007E03DA"/>
    <w:rsid w:val="007E0C78"/>
    <w:rsid w:val="007E37DE"/>
    <w:rsid w:val="007E3F5C"/>
    <w:rsid w:val="007E4C19"/>
    <w:rsid w:val="007E7B06"/>
    <w:rsid w:val="007F4F18"/>
    <w:rsid w:val="007F7505"/>
    <w:rsid w:val="0080156E"/>
    <w:rsid w:val="00803389"/>
    <w:rsid w:val="008061D2"/>
    <w:rsid w:val="00810CA0"/>
    <w:rsid w:val="00812E52"/>
    <w:rsid w:val="008135E8"/>
    <w:rsid w:val="00813DCE"/>
    <w:rsid w:val="00814426"/>
    <w:rsid w:val="00814698"/>
    <w:rsid w:val="00815F75"/>
    <w:rsid w:val="00817F07"/>
    <w:rsid w:val="00821A9D"/>
    <w:rsid w:val="00823310"/>
    <w:rsid w:val="00824FB1"/>
    <w:rsid w:val="0082507D"/>
    <w:rsid w:val="0082522E"/>
    <w:rsid w:val="0082626C"/>
    <w:rsid w:val="00827541"/>
    <w:rsid w:val="008314B2"/>
    <w:rsid w:val="00832E4D"/>
    <w:rsid w:val="0083354A"/>
    <w:rsid w:val="0083555D"/>
    <w:rsid w:val="00835ACA"/>
    <w:rsid w:val="00842263"/>
    <w:rsid w:val="008452A0"/>
    <w:rsid w:val="00846859"/>
    <w:rsid w:val="00846E79"/>
    <w:rsid w:val="00847A8E"/>
    <w:rsid w:val="008507D0"/>
    <w:rsid w:val="008513B0"/>
    <w:rsid w:val="00851BB5"/>
    <w:rsid w:val="00853D65"/>
    <w:rsid w:val="00855258"/>
    <w:rsid w:val="008555D5"/>
    <w:rsid w:val="008558DB"/>
    <w:rsid w:val="00855FEB"/>
    <w:rsid w:val="00860E8E"/>
    <w:rsid w:val="00860F55"/>
    <w:rsid w:val="00863121"/>
    <w:rsid w:val="008650E2"/>
    <w:rsid w:val="00865424"/>
    <w:rsid w:val="008657BB"/>
    <w:rsid w:val="00866F4F"/>
    <w:rsid w:val="008677D7"/>
    <w:rsid w:val="0087019D"/>
    <w:rsid w:val="00870D1D"/>
    <w:rsid w:val="00873B21"/>
    <w:rsid w:val="00874997"/>
    <w:rsid w:val="00877197"/>
    <w:rsid w:val="00880289"/>
    <w:rsid w:val="00881155"/>
    <w:rsid w:val="00883044"/>
    <w:rsid w:val="0088624C"/>
    <w:rsid w:val="00886D0E"/>
    <w:rsid w:val="00887249"/>
    <w:rsid w:val="00895269"/>
    <w:rsid w:val="00896A35"/>
    <w:rsid w:val="00897C9F"/>
    <w:rsid w:val="008A0573"/>
    <w:rsid w:val="008A0F2E"/>
    <w:rsid w:val="008A1553"/>
    <w:rsid w:val="008A1B46"/>
    <w:rsid w:val="008A3933"/>
    <w:rsid w:val="008A4091"/>
    <w:rsid w:val="008A51E4"/>
    <w:rsid w:val="008A686F"/>
    <w:rsid w:val="008A68DC"/>
    <w:rsid w:val="008A6BF7"/>
    <w:rsid w:val="008B0EA0"/>
    <w:rsid w:val="008B10BC"/>
    <w:rsid w:val="008B52CD"/>
    <w:rsid w:val="008C049D"/>
    <w:rsid w:val="008C1112"/>
    <w:rsid w:val="008C1275"/>
    <w:rsid w:val="008C17F1"/>
    <w:rsid w:val="008C1DC0"/>
    <w:rsid w:val="008C22C0"/>
    <w:rsid w:val="008C5FC9"/>
    <w:rsid w:val="008C6F9F"/>
    <w:rsid w:val="008C7E56"/>
    <w:rsid w:val="008D0571"/>
    <w:rsid w:val="008D1E15"/>
    <w:rsid w:val="008D5485"/>
    <w:rsid w:val="008D6035"/>
    <w:rsid w:val="008D6CB1"/>
    <w:rsid w:val="008D7153"/>
    <w:rsid w:val="008E02FE"/>
    <w:rsid w:val="008E105F"/>
    <w:rsid w:val="008E182B"/>
    <w:rsid w:val="008E2744"/>
    <w:rsid w:val="008E2B73"/>
    <w:rsid w:val="008E2BD7"/>
    <w:rsid w:val="008E6788"/>
    <w:rsid w:val="008F058C"/>
    <w:rsid w:val="008F1C28"/>
    <w:rsid w:val="008F1E69"/>
    <w:rsid w:val="008F246D"/>
    <w:rsid w:val="008F28A1"/>
    <w:rsid w:val="008F2CF1"/>
    <w:rsid w:val="009007CF"/>
    <w:rsid w:val="00900D80"/>
    <w:rsid w:val="00901539"/>
    <w:rsid w:val="00902D15"/>
    <w:rsid w:val="00903A61"/>
    <w:rsid w:val="00904946"/>
    <w:rsid w:val="00905450"/>
    <w:rsid w:val="00912346"/>
    <w:rsid w:val="009156E9"/>
    <w:rsid w:val="0092100F"/>
    <w:rsid w:val="009237C5"/>
    <w:rsid w:val="009253B5"/>
    <w:rsid w:val="00926DF7"/>
    <w:rsid w:val="00933A67"/>
    <w:rsid w:val="00933E4D"/>
    <w:rsid w:val="00935AC8"/>
    <w:rsid w:val="0093633D"/>
    <w:rsid w:val="009369B1"/>
    <w:rsid w:val="009408C6"/>
    <w:rsid w:val="00941699"/>
    <w:rsid w:val="0094193C"/>
    <w:rsid w:val="009428F5"/>
    <w:rsid w:val="00944023"/>
    <w:rsid w:val="009442A1"/>
    <w:rsid w:val="00944CCC"/>
    <w:rsid w:val="00944E8C"/>
    <w:rsid w:val="00945764"/>
    <w:rsid w:val="009473FF"/>
    <w:rsid w:val="00950175"/>
    <w:rsid w:val="00956F39"/>
    <w:rsid w:val="00960CCD"/>
    <w:rsid w:val="00960CE2"/>
    <w:rsid w:val="00960DC8"/>
    <w:rsid w:val="00963F8E"/>
    <w:rsid w:val="00966E2D"/>
    <w:rsid w:val="00970A50"/>
    <w:rsid w:val="00972882"/>
    <w:rsid w:val="00974C46"/>
    <w:rsid w:val="00975921"/>
    <w:rsid w:val="00976195"/>
    <w:rsid w:val="0098000A"/>
    <w:rsid w:val="00980F42"/>
    <w:rsid w:val="00981782"/>
    <w:rsid w:val="0098233F"/>
    <w:rsid w:val="00984A24"/>
    <w:rsid w:val="0098598C"/>
    <w:rsid w:val="009859AB"/>
    <w:rsid w:val="00986C50"/>
    <w:rsid w:val="00990801"/>
    <w:rsid w:val="009919DF"/>
    <w:rsid w:val="00993435"/>
    <w:rsid w:val="0099506D"/>
    <w:rsid w:val="009959DC"/>
    <w:rsid w:val="00996C65"/>
    <w:rsid w:val="009A0E30"/>
    <w:rsid w:val="009A0E8F"/>
    <w:rsid w:val="009A1E6D"/>
    <w:rsid w:val="009A2DF5"/>
    <w:rsid w:val="009A6A9A"/>
    <w:rsid w:val="009A6E6A"/>
    <w:rsid w:val="009A7CC5"/>
    <w:rsid w:val="009B0C25"/>
    <w:rsid w:val="009B0DE0"/>
    <w:rsid w:val="009B2524"/>
    <w:rsid w:val="009B36C6"/>
    <w:rsid w:val="009B5036"/>
    <w:rsid w:val="009B5600"/>
    <w:rsid w:val="009B7856"/>
    <w:rsid w:val="009C1AA3"/>
    <w:rsid w:val="009C2681"/>
    <w:rsid w:val="009C3EF2"/>
    <w:rsid w:val="009C4D68"/>
    <w:rsid w:val="009C51D0"/>
    <w:rsid w:val="009C54E8"/>
    <w:rsid w:val="009C734E"/>
    <w:rsid w:val="009D0355"/>
    <w:rsid w:val="009D2730"/>
    <w:rsid w:val="009D3172"/>
    <w:rsid w:val="009D3959"/>
    <w:rsid w:val="009D424A"/>
    <w:rsid w:val="009D4497"/>
    <w:rsid w:val="009D57BE"/>
    <w:rsid w:val="009D7671"/>
    <w:rsid w:val="009E0116"/>
    <w:rsid w:val="009E10A3"/>
    <w:rsid w:val="009E14DF"/>
    <w:rsid w:val="009E190C"/>
    <w:rsid w:val="009E3EA2"/>
    <w:rsid w:val="009E50D9"/>
    <w:rsid w:val="009F2563"/>
    <w:rsid w:val="009F308E"/>
    <w:rsid w:val="009F439C"/>
    <w:rsid w:val="009F4DF8"/>
    <w:rsid w:val="009F5E65"/>
    <w:rsid w:val="009F7017"/>
    <w:rsid w:val="009F7B26"/>
    <w:rsid w:val="00A00F5A"/>
    <w:rsid w:val="00A028F6"/>
    <w:rsid w:val="00A0326D"/>
    <w:rsid w:val="00A03FA3"/>
    <w:rsid w:val="00A041A4"/>
    <w:rsid w:val="00A04367"/>
    <w:rsid w:val="00A05908"/>
    <w:rsid w:val="00A05AC0"/>
    <w:rsid w:val="00A06F9F"/>
    <w:rsid w:val="00A07555"/>
    <w:rsid w:val="00A1150C"/>
    <w:rsid w:val="00A12221"/>
    <w:rsid w:val="00A14C0B"/>
    <w:rsid w:val="00A16C01"/>
    <w:rsid w:val="00A171F3"/>
    <w:rsid w:val="00A17431"/>
    <w:rsid w:val="00A20E35"/>
    <w:rsid w:val="00A2385A"/>
    <w:rsid w:val="00A245ED"/>
    <w:rsid w:val="00A26951"/>
    <w:rsid w:val="00A26D93"/>
    <w:rsid w:val="00A3332D"/>
    <w:rsid w:val="00A3374F"/>
    <w:rsid w:val="00A338B4"/>
    <w:rsid w:val="00A34F53"/>
    <w:rsid w:val="00A35664"/>
    <w:rsid w:val="00A37AE5"/>
    <w:rsid w:val="00A41A2D"/>
    <w:rsid w:val="00A41AFF"/>
    <w:rsid w:val="00A457C2"/>
    <w:rsid w:val="00A46422"/>
    <w:rsid w:val="00A4748E"/>
    <w:rsid w:val="00A50E81"/>
    <w:rsid w:val="00A51FA1"/>
    <w:rsid w:val="00A52D75"/>
    <w:rsid w:val="00A53FE3"/>
    <w:rsid w:val="00A564B6"/>
    <w:rsid w:val="00A62CC9"/>
    <w:rsid w:val="00A6463F"/>
    <w:rsid w:val="00A64C70"/>
    <w:rsid w:val="00A65469"/>
    <w:rsid w:val="00A65B46"/>
    <w:rsid w:val="00A67BAF"/>
    <w:rsid w:val="00A67F53"/>
    <w:rsid w:val="00A7129E"/>
    <w:rsid w:val="00A71D7E"/>
    <w:rsid w:val="00A72C0D"/>
    <w:rsid w:val="00A72C4E"/>
    <w:rsid w:val="00A7402B"/>
    <w:rsid w:val="00A74768"/>
    <w:rsid w:val="00A74AC1"/>
    <w:rsid w:val="00A77048"/>
    <w:rsid w:val="00A774A3"/>
    <w:rsid w:val="00A77C80"/>
    <w:rsid w:val="00A82826"/>
    <w:rsid w:val="00A83B80"/>
    <w:rsid w:val="00A84DA3"/>
    <w:rsid w:val="00A91669"/>
    <w:rsid w:val="00A92168"/>
    <w:rsid w:val="00AA01A2"/>
    <w:rsid w:val="00AA1B83"/>
    <w:rsid w:val="00AA3ED9"/>
    <w:rsid w:val="00AA496B"/>
    <w:rsid w:val="00AA507A"/>
    <w:rsid w:val="00AA51F2"/>
    <w:rsid w:val="00AA61C7"/>
    <w:rsid w:val="00AA7A6B"/>
    <w:rsid w:val="00AB0833"/>
    <w:rsid w:val="00AB0C5F"/>
    <w:rsid w:val="00AB10C1"/>
    <w:rsid w:val="00AB14C0"/>
    <w:rsid w:val="00AB167F"/>
    <w:rsid w:val="00AB16DD"/>
    <w:rsid w:val="00AB2144"/>
    <w:rsid w:val="00AB3CF6"/>
    <w:rsid w:val="00AB43DE"/>
    <w:rsid w:val="00AB4644"/>
    <w:rsid w:val="00AB5B64"/>
    <w:rsid w:val="00AB694E"/>
    <w:rsid w:val="00AB7F0A"/>
    <w:rsid w:val="00AC1DF7"/>
    <w:rsid w:val="00AC21E6"/>
    <w:rsid w:val="00AC4881"/>
    <w:rsid w:val="00AC5445"/>
    <w:rsid w:val="00AD0709"/>
    <w:rsid w:val="00AD0BAD"/>
    <w:rsid w:val="00AD0D1F"/>
    <w:rsid w:val="00AD12F1"/>
    <w:rsid w:val="00AD2839"/>
    <w:rsid w:val="00AD2FA9"/>
    <w:rsid w:val="00AD4822"/>
    <w:rsid w:val="00AD51E5"/>
    <w:rsid w:val="00AD5386"/>
    <w:rsid w:val="00AD61FD"/>
    <w:rsid w:val="00AD6FCB"/>
    <w:rsid w:val="00AE2BA4"/>
    <w:rsid w:val="00AE4142"/>
    <w:rsid w:val="00AE4572"/>
    <w:rsid w:val="00AE6029"/>
    <w:rsid w:val="00AF2D87"/>
    <w:rsid w:val="00AF3427"/>
    <w:rsid w:val="00AF4444"/>
    <w:rsid w:val="00AF4539"/>
    <w:rsid w:val="00AF4D59"/>
    <w:rsid w:val="00AF5877"/>
    <w:rsid w:val="00AF68B9"/>
    <w:rsid w:val="00B00E56"/>
    <w:rsid w:val="00B04380"/>
    <w:rsid w:val="00B05381"/>
    <w:rsid w:val="00B05A72"/>
    <w:rsid w:val="00B06EEB"/>
    <w:rsid w:val="00B07057"/>
    <w:rsid w:val="00B0734C"/>
    <w:rsid w:val="00B120AD"/>
    <w:rsid w:val="00B12428"/>
    <w:rsid w:val="00B12B93"/>
    <w:rsid w:val="00B202A8"/>
    <w:rsid w:val="00B20852"/>
    <w:rsid w:val="00B232C3"/>
    <w:rsid w:val="00B30A73"/>
    <w:rsid w:val="00B3112C"/>
    <w:rsid w:val="00B328E5"/>
    <w:rsid w:val="00B33093"/>
    <w:rsid w:val="00B3346B"/>
    <w:rsid w:val="00B33496"/>
    <w:rsid w:val="00B34715"/>
    <w:rsid w:val="00B3488E"/>
    <w:rsid w:val="00B353F8"/>
    <w:rsid w:val="00B361DF"/>
    <w:rsid w:val="00B3763E"/>
    <w:rsid w:val="00B376B1"/>
    <w:rsid w:val="00B37CA1"/>
    <w:rsid w:val="00B41904"/>
    <w:rsid w:val="00B43909"/>
    <w:rsid w:val="00B51DC4"/>
    <w:rsid w:val="00B5222D"/>
    <w:rsid w:val="00B545B8"/>
    <w:rsid w:val="00B5563C"/>
    <w:rsid w:val="00B6165F"/>
    <w:rsid w:val="00B645BC"/>
    <w:rsid w:val="00B647CC"/>
    <w:rsid w:val="00B64847"/>
    <w:rsid w:val="00B70D68"/>
    <w:rsid w:val="00B71D5E"/>
    <w:rsid w:val="00B71E66"/>
    <w:rsid w:val="00B73235"/>
    <w:rsid w:val="00B81818"/>
    <w:rsid w:val="00B81830"/>
    <w:rsid w:val="00B83169"/>
    <w:rsid w:val="00B844AB"/>
    <w:rsid w:val="00B8721A"/>
    <w:rsid w:val="00B94863"/>
    <w:rsid w:val="00BA1488"/>
    <w:rsid w:val="00BA473F"/>
    <w:rsid w:val="00BA5C49"/>
    <w:rsid w:val="00BA6A26"/>
    <w:rsid w:val="00BA72E3"/>
    <w:rsid w:val="00BB001B"/>
    <w:rsid w:val="00BB07FA"/>
    <w:rsid w:val="00BB1ECE"/>
    <w:rsid w:val="00BB24A6"/>
    <w:rsid w:val="00BB24F7"/>
    <w:rsid w:val="00BB2791"/>
    <w:rsid w:val="00BB2B05"/>
    <w:rsid w:val="00BB3DFD"/>
    <w:rsid w:val="00BB6F4A"/>
    <w:rsid w:val="00BC1BD1"/>
    <w:rsid w:val="00BC1F95"/>
    <w:rsid w:val="00BC25EE"/>
    <w:rsid w:val="00BC3188"/>
    <w:rsid w:val="00BC4574"/>
    <w:rsid w:val="00BC4767"/>
    <w:rsid w:val="00BC4FBC"/>
    <w:rsid w:val="00BC7DA6"/>
    <w:rsid w:val="00BD141D"/>
    <w:rsid w:val="00BD1A46"/>
    <w:rsid w:val="00BD200B"/>
    <w:rsid w:val="00BD2AB3"/>
    <w:rsid w:val="00BD2BDF"/>
    <w:rsid w:val="00BD3E91"/>
    <w:rsid w:val="00BD5E18"/>
    <w:rsid w:val="00BD750F"/>
    <w:rsid w:val="00BE0400"/>
    <w:rsid w:val="00BE0C4F"/>
    <w:rsid w:val="00BE0EA8"/>
    <w:rsid w:val="00BE2521"/>
    <w:rsid w:val="00BE2AEC"/>
    <w:rsid w:val="00BE3695"/>
    <w:rsid w:val="00BE3ACE"/>
    <w:rsid w:val="00BF285B"/>
    <w:rsid w:val="00BF2EEA"/>
    <w:rsid w:val="00BF35C5"/>
    <w:rsid w:val="00BF36F5"/>
    <w:rsid w:val="00BF386B"/>
    <w:rsid w:val="00BF5371"/>
    <w:rsid w:val="00C00053"/>
    <w:rsid w:val="00C0267E"/>
    <w:rsid w:val="00C03FD8"/>
    <w:rsid w:val="00C04BEC"/>
    <w:rsid w:val="00C04FF7"/>
    <w:rsid w:val="00C0555A"/>
    <w:rsid w:val="00C06392"/>
    <w:rsid w:val="00C10F37"/>
    <w:rsid w:val="00C14904"/>
    <w:rsid w:val="00C15081"/>
    <w:rsid w:val="00C20C4B"/>
    <w:rsid w:val="00C23017"/>
    <w:rsid w:val="00C26764"/>
    <w:rsid w:val="00C308DC"/>
    <w:rsid w:val="00C3187F"/>
    <w:rsid w:val="00C32E6E"/>
    <w:rsid w:val="00C3346B"/>
    <w:rsid w:val="00C334F8"/>
    <w:rsid w:val="00C33FBD"/>
    <w:rsid w:val="00C348C9"/>
    <w:rsid w:val="00C34EF7"/>
    <w:rsid w:val="00C37050"/>
    <w:rsid w:val="00C41C07"/>
    <w:rsid w:val="00C4266D"/>
    <w:rsid w:val="00C44AE6"/>
    <w:rsid w:val="00C44AFA"/>
    <w:rsid w:val="00C50450"/>
    <w:rsid w:val="00C5088A"/>
    <w:rsid w:val="00C517DE"/>
    <w:rsid w:val="00C52A12"/>
    <w:rsid w:val="00C52DD5"/>
    <w:rsid w:val="00C53246"/>
    <w:rsid w:val="00C5526E"/>
    <w:rsid w:val="00C56619"/>
    <w:rsid w:val="00C56763"/>
    <w:rsid w:val="00C56DAD"/>
    <w:rsid w:val="00C57D06"/>
    <w:rsid w:val="00C60AA8"/>
    <w:rsid w:val="00C63576"/>
    <w:rsid w:val="00C73AC4"/>
    <w:rsid w:val="00C74626"/>
    <w:rsid w:val="00C81437"/>
    <w:rsid w:val="00C815CE"/>
    <w:rsid w:val="00C81FBB"/>
    <w:rsid w:val="00C84235"/>
    <w:rsid w:val="00C8691C"/>
    <w:rsid w:val="00C87285"/>
    <w:rsid w:val="00C92181"/>
    <w:rsid w:val="00C926E7"/>
    <w:rsid w:val="00C96FB7"/>
    <w:rsid w:val="00CA0EBD"/>
    <w:rsid w:val="00CA35B1"/>
    <w:rsid w:val="00CA42A5"/>
    <w:rsid w:val="00CA564F"/>
    <w:rsid w:val="00CA56CE"/>
    <w:rsid w:val="00CA64CD"/>
    <w:rsid w:val="00CA68EE"/>
    <w:rsid w:val="00CA6AE6"/>
    <w:rsid w:val="00CB0684"/>
    <w:rsid w:val="00CB1D51"/>
    <w:rsid w:val="00CB2976"/>
    <w:rsid w:val="00CB3640"/>
    <w:rsid w:val="00CB390D"/>
    <w:rsid w:val="00CB4615"/>
    <w:rsid w:val="00CB50B3"/>
    <w:rsid w:val="00CB522A"/>
    <w:rsid w:val="00CC2A9B"/>
    <w:rsid w:val="00CC3648"/>
    <w:rsid w:val="00CC678A"/>
    <w:rsid w:val="00CD077A"/>
    <w:rsid w:val="00CD3BDC"/>
    <w:rsid w:val="00CD3D69"/>
    <w:rsid w:val="00CD46D3"/>
    <w:rsid w:val="00CD4C3D"/>
    <w:rsid w:val="00CD556C"/>
    <w:rsid w:val="00CD5F92"/>
    <w:rsid w:val="00CD7764"/>
    <w:rsid w:val="00CE0EB8"/>
    <w:rsid w:val="00CE70C0"/>
    <w:rsid w:val="00CF17D8"/>
    <w:rsid w:val="00CF198A"/>
    <w:rsid w:val="00CF1FCE"/>
    <w:rsid w:val="00CF3A65"/>
    <w:rsid w:val="00CF411A"/>
    <w:rsid w:val="00D0150F"/>
    <w:rsid w:val="00D01F77"/>
    <w:rsid w:val="00D02467"/>
    <w:rsid w:val="00D030A8"/>
    <w:rsid w:val="00D03547"/>
    <w:rsid w:val="00D03645"/>
    <w:rsid w:val="00D03E66"/>
    <w:rsid w:val="00D04738"/>
    <w:rsid w:val="00D047C1"/>
    <w:rsid w:val="00D06E8D"/>
    <w:rsid w:val="00D14217"/>
    <w:rsid w:val="00D14283"/>
    <w:rsid w:val="00D14585"/>
    <w:rsid w:val="00D14962"/>
    <w:rsid w:val="00D161F0"/>
    <w:rsid w:val="00D20258"/>
    <w:rsid w:val="00D21E69"/>
    <w:rsid w:val="00D22347"/>
    <w:rsid w:val="00D22503"/>
    <w:rsid w:val="00D2408A"/>
    <w:rsid w:val="00D254BC"/>
    <w:rsid w:val="00D26A1B"/>
    <w:rsid w:val="00D310AB"/>
    <w:rsid w:val="00D31AD3"/>
    <w:rsid w:val="00D31BEE"/>
    <w:rsid w:val="00D34676"/>
    <w:rsid w:val="00D34AEF"/>
    <w:rsid w:val="00D35754"/>
    <w:rsid w:val="00D35FA8"/>
    <w:rsid w:val="00D364EC"/>
    <w:rsid w:val="00D40915"/>
    <w:rsid w:val="00D42159"/>
    <w:rsid w:val="00D43647"/>
    <w:rsid w:val="00D44AB6"/>
    <w:rsid w:val="00D454FC"/>
    <w:rsid w:val="00D468E2"/>
    <w:rsid w:val="00D52478"/>
    <w:rsid w:val="00D5296A"/>
    <w:rsid w:val="00D53D5B"/>
    <w:rsid w:val="00D5634E"/>
    <w:rsid w:val="00D57823"/>
    <w:rsid w:val="00D608AA"/>
    <w:rsid w:val="00D633E8"/>
    <w:rsid w:val="00D64193"/>
    <w:rsid w:val="00D65536"/>
    <w:rsid w:val="00D70BBB"/>
    <w:rsid w:val="00D72117"/>
    <w:rsid w:val="00D73552"/>
    <w:rsid w:val="00D73786"/>
    <w:rsid w:val="00D739A2"/>
    <w:rsid w:val="00D74976"/>
    <w:rsid w:val="00D7614B"/>
    <w:rsid w:val="00D80D50"/>
    <w:rsid w:val="00D82974"/>
    <w:rsid w:val="00D84AD3"/>
    <w:rsid w:val="00D93607"/>
    <w:rsid w:val="00D93644"/>
    <w:rsid w:val="00D93748"/>
    <w:rsid w:val="00D94789"/>
    <w:rsid w:val="00DA0F3D"/>
    <w:rsid w:val="00DA19EE"/>
    <w:rsid w:val="00DA1A64"/>
    <w:rsid w:val="00DA2431"/>
    <w:rsid w:val="00DA2C2B"/>
    <w:rsid w:val="00DA2C3E"/>
    <w:rsid w:val="00DA625E"/>
    <w:rsid w:val="00DA6E0E"/>
    <w:rsid w:val="00DA704A"/>
    <w:rsid w:val="00DB3583"/>
    <w:rsid w:val="00DB3C9C"/>
    <w:rsid w:val="00DB3FCC"/>
    <w:rsid w:val="00DB4235"/>
    <w:rsid w:val="00DB4788"/>
    <w:rsid w:val="00DB520A"/>
    <w:rsid w:val="00DB5BA4"/>
    <w:rsid w:val="00DC1109"/>
    <w:rsid w:val="00DC5ED6"/>
    <w:rsid w:val="00DC6791"/>
    <w:rsid w:val="00DD27A7"/>
    <w:rsid w:val="00DD6B7E"/>
    <w:rsid w:val="00DD7326"/>
    <w:rsid w:val="00DD78B0"/>
    <w:rsid w:val="00DD7BBE"/>
    <w:rsid w:val="00DD7EA3"/>
    <w:rsid w:val="00DD7F87"/>
    <w:rsid w:val="00DE1F8A"/>
    <w:rsid w:val="00DE2066"/>
    <w:rsid w:val="00DE2648"/>
    <w:rsid w:val="00DE3E18"/>
    <w:rsid w:val="00DE43D4"/>
    <w:rsid w:val="00DE56EC"/>
    <w:rsid w:val="00DE6795"/>
    <w:rsid w:val="00DF36FC"/>
    <w:rsid w:val="00DF3EE5"/>
    <w:rsid w:val="00DF79F6"/>
    <w:rsid w:val="00DF7B3B"/>
    <w:rsid w:val="00E0112F"/>
    <w:rsid w:val="00E0190E"/>
    <w:rsid w:val="00E02936"/>
    <w:rsid w:val="00E059C0"/>
    <w:rsid w:val="00E05F0D"/>
    <w:rsid w:val="00E06443"/>
    <w:rsid w:val="00E06F80"/>
    <w:rsid w:val="00E07707"/>
    <w:rsid w:val="00E100AA"/>
    <w:rsid w:val="00E10EC1"/>
    <w:rsid w:val="00E10FAC"/>
    <w:rsid w:val="00E113BB"/>
    <w:rsid w:val="00E14019"/>
    <w:rsid w:val="00E15357"/>
    <w:rsid w:val="00E15BD0"/>
    <w:rsid w:val="00E15C8E"/>
    <w:rsid w:val="00E20E77"/>
    <w:rsid w:val="00E2220B"/>
    <w:rsid w:val="00E24438"/>
    <w:rsid w:val="00E2575C"/>
    <w:rsid w:val="00E26F3E"/>
    <w:rsid w:val="00E26F8E"/>
    <w:rsid w:val="00E273C9"/>
    <w:rsid w:val="00E305DC"/>
    <w:rsid w:val="00E32FBC"/>
    <w:rsid w:val="00E33DD0"/>
    <w:rsid w:val="00E344A2"/>
    <w:rsid w:val="00E34795"/>
    <w:rsid w:val="00E3649D"/>
    <w:rsid w:val="00E3782D"/>
    <w:rsid w:val="00E42D0A"/>
    <w:rsid w:val="00E461EC"/>
    <w:rsid w:val="00E466B1"/>
    <w:rsid w:val="00E56A86"/>
    <w:rsid w:val="00E57EEE"/>
    <w:rsid w:val="00E61AA9"/>
    <w:rsid w:val="00E62E78"/>
    <w:rsid w:val="00E65E81"/>
    <w:rsid w:val="00E67719"/>
    <w:rsid w:val="00E71921"/>
    <w:rsid w:val="00E759A0"/>
    <w:rsid w:val="00E81871"/>
    <w:rsid w:val="00E81A73"/>
    <w:rsid w:val="00E8608E"/>
    <w:rsid w:val="00E86757"/>
    <w:rsid w:val="00E90AAA"/>
    <w:rsid w:val="00E931FC"/>
    <w:rsid w:val="00E93D3C"/>
    <w:rsid w:val="00E9562A"/>
    <w:rsid w:val="00EA3629"/>
    <w:rsid w:val="00EA54BE"/>
    <w:rsid w:val="00EA7CA6"/>
    <w:rsid w:val="00EB0EA9"/>
    <w:rsid w:val="00EB188C"/>
    <w:rsid w:val="00EB1F99"/>
    <w:rsid w:val="00EB2400"/>
    <w:rsid w:val="00EB2B5D"/>
    <w:rsid w:val="00EB3121"/>
    <w:rsid w:val="00EB4BFA"/>
    <w:rsid w:val="00EB4C3E"/>
    <w:rsid w:val="00EB50F1"/>
    <w:rsid w:val="00EB5700"/>
    <w:rsid w:val="00EB6DFF"/>
    <w:rsid w:val="00EC0437"/>
    <w:rsid w:val="00EC3E80"/>
    <w:rsid w:val="00ED084B"/>
    <w:rsid w:val="00ED1522"/>
    <w:rsid w:val="00EE04EB"/>
    <w:rsid w:val="00EE0BF8"/>
    <w:rsid w:val="00EE15CD"/>
    <w:rsid w:val="00EE3F97"/>
    <w:rsid w:val="00EE453D"/>
    <w:rsid w:val="00EE56D1"/>
    <w:rsid w:val="00EE5DBA"/>
    <w:rsid w:val="00EE689E"/>
    <w:rsid w:val="00EE7D00"/>
    <w:rsid w:val="00EF7520"/>
    <w:rsid w:val="00F01D24"/>
    <w:rsid w:val="00F01F06"/>
    <w:rsid w:val="00F03BAE"/>
    <w:rsid w:val="00F05107"/>
    <w:rsid w:val="00F05703"/>
    <w:rsid w:val="00F058BA"/>
    <w:rsid w:val="00F1325F"/>
    <w:rsid w:val="00F1396E"/>
    <w:rsid w:val="00F17426"/>
    <w:rsid w:val="00F21912"/>
    <w:rsid w:val="00F219EE"/>
    <w:rsid w:val="00F23375"/>
    <w:rsid w:val="00F2384A"/>
    <w:rsid w:val="00F242F9"/>
    <w:rsid w:val="00F25C6C"/>
    <w:rsid w:val="00F264F8"/>
    <w:rsid w:val="00F2693E"/>
    <w:rsid w:val="00F2791E"/>
    <w:rsid w:val="00F27FBA"/>
    <w:rsid w:val="00F313D0"/>
    <w:rsid w:val="00F31615"/>
    <w:rsid w:val="00F31BEF"/>
    <w:rsid w:val="00F325A1"/>
    <w:rsid w:val="00F35F59"/>
    <w:rsid w:val="00F36BA6"/>
    <w:rsid w:val="00F40BFD"/>
    <w:rsid w:val="00F41EDE"/>
    <w:rsid w:val="00F4201D"/>
    <w:rsid w:val="00F43E5A"/>
    <w:rsid w:val="00F45A4B"/>
    <w:rsid w:val="00F467AC"/>
    <w:rsid w:val="00F469B9"/>
    <w:rsid w:val="00F506AC"/>
    <w:rsid w:val="00F51C87"/>
    <w:rsid w:val="00F5636E"/>
    <w:rsid w:val="00F57CAE"/>
    <w:rsid w:val="00F60854"/>
    <w:rsid w:val="00F61D31"/>
    <w:rsid w:val="00F62425"/>
    <w:rsid w:val="00F63EB0"/>
    <w:rsid w:val="00F642FE"/>
    <w:rsid w:val="00F6746E"/>
    <w:rsid w:val="00F6770C"/>
    <w:rsid w:val="00F706CE"/>
    <w:rsid w:val="00F71DB9"/>
    <w:rsid w:val="00F74C78"/>
    <w:rsid w:val="00F77721"/>
    <w:rsid w:val="00F77F1D"/>
    <w:rsid w:val="00F8043C"/>
    <w:rsid w:val="00F813CA"/>
    <w:rsid w:val="00F822E8"/>
    <w:rsid w:val="00F831AB"/>
    <w:rsid w:val="00F85193"/>
    <w:rsid w:val="00F855F8"/>
    <w:rsid w:val="00F90A99"/>
    <w:rsid w:val="00F90EC9"/>
    <w:rsid w:val="00F911F9"/>
    <w:rsid w:val="00F913CE"/>
    <w:rsid w:val="00F91FCF"/>
    <w:rsid w:val="00F92043"/>
    <w:rsid w:val="00F92409"/>
    <w:rsid w:val="00F93656"/>
    <w:rsid w:val="00F94625"/>
    <w:rsid w:val="00F94658"/>
    <w:rsid w:val="00F97F05"/>
    <w:rsid w:val="00F97F8A"/>
    <w:rsid w:val="00FA0566"/>
    <w:rsid w:val="00FA14CD"/>
    <w:rsid w:val="00FA292E"/>
    <w:rsid w:val="00FA3B7E"/>
    <w:rsid w:val="00FA6B01"/>
    <w:rsid w:val="00FB020A"/>
    <w:rsid w:val="00FB0CE2"/>
    <w:rsid w:val="00FB242F"/>
    <w:rsid w:val="00FB2FDD"/>
    <w:rsid w:val="00FB32C6"/>
    <w:rsid w:val="00FB42AF"/>
    <w:rsid w:val="00FB4CE8"/>
    <w:rsid w:val="00FB5FB3"/>
    <w:rsid w:val="00FC1E75"/>
    <w:rsid w:val="00FC59B2"/>
    <w:rsid w:val="00FC73A0"/>
    <w:rsid w:val="00FC7E01"/>
    <w:rsid w:val="00FD0F77"/>
    <w:rsid w:val="00FD16DA"/>
    <w:rsid w:val="00FD1E8C"/>
    <w:rsid w:val="00FE0993"/>
    <w:rsid w:val="00FE0E1B"/>
    <w:rsid w:val="00FE1FCD"/>
    <w:rsid w:val="00FE2952"/>
    <w:rsid w:val="00FE7810"/>
    <w:rsid w:val="00FE7CD5"/>
    <w:rsid w:val="00FF106C"/>
    <w:rsid w:val="00FF3CF3"/>
    <w:rsid w:val="00FF54FF"/>
    <w:rsid w:val="00FF5598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B2C1A9"/>
  <w15:chartTrackingRefBased/>
  <w15:docId w15:val="{7D2E8D29-7718-4B11-9086-6CFF6DEB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364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3649D"/>
  </w:style>
  <w:style w:type="paragraph" w:styleId="NormalWeb">
    <w:name w:val="Normal (Web)"/>
    <w:basedOn w:val="Normal"/>
    <w:rsid w:val="00847A8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-h1">
    <w:name w:val="normal-h1"/>
    <w:rsid w:val="009D3959"/>
    <w:rPr>
      <w:rFonts w:ascii="Times New Roman" w:hAnsi="Times New Roman" w:cs="Times New Roman" w:hint="default"/>
      <w:sz w:val="28"/>
      <w:szCs w:val="28"/>
    </w:rPr>
  </w:style>
  <w:style w:type="table" w:styleId="TableGrid">
    <w:name w:val="Table Grid"/>
    <w:basedOn w:val="TableNormal"/>
    <w:rsid w:val="00703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851BB5"/>
    <w:pPr>
      <w:tabs>
        <w:tab w:val="center" w:pos="4320"/>
        <w:tab w:val="right" w:pos="8640"/>
      </w:tabs>
    </w:pPr>
  </w:style>
  <w:style w:type="paragraph" w:customStyle="1" w:styleId="CharChar2CharCharCharChar">
    <w:name w:val="Char Char2 Char Char Char Char"/>
    <w:basedOn w:val="Normal"/>
    <w:rsid w:val="00BD750F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90A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90A53"/>
    <w:rPr>
      <w:rFonts w:ascii="Segoe UI" w:hAnsi="Segoe UI" w:cs="Segoe UI"/>
      <w:sz w:val="18"/>
      <w:szCs w:val="18"/>
    </w:rPr>
  </w:style>
  <w:style w:type="paragraph" w:customStyle="1" w:styleId="CharChar2CharCharCharChar0">
    <w:name w:val="Char Char2 Char Char Char Char"/>
    <w:basedOn w:val="Normal"/>
    <w:rsid w:val="002E1715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40169A"/>
    <w:rPr>
      <w:rFonts w:ascii=".VnTime" w:hAnsi=".VnTime"/>
      <w:sz w:val="24"/>
      <w:szCs w:val="24"/>
    </w:rPr>
  </w:style>
  <w:style w:type="paragraph" w:customStyle="1" w:styleId="CharCharCharCharCharCharCharChar1CharCharCharChar">
    <w:name w:val="Char Char Char Char Char Char Char Char1 Char Char Char Char"/>
    <w:basedOn w:val="Normal"/>
    <w:rsid w:val="00326C25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CharCharCharChar1CharCharCharChar0">
    <w:name w:val="Char Char Char Char Char Char Char Char1 Char Char Char Char"/>
    <w:basedOn w:val="Normal"/>
    <w:rsid w:val="002A491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CharCharChar1">
    <w:name w:val="Char Char2 Char Char Char Char"/>
    <w:basedOn w:val="Normal"/>
    <w:rsid w:val="009C734E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CharChar2CharCharCharChar2">
    <w:name w:val="Char Char2 Char Char Char Char"/>
    <w:basedOn w:val="Normal"/>
    <w:rsid w:val="007E0C78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CharChar2CharCharCharChar3">
    <w:name w:val="Char Char2 Char Char Char Char"/>
    <w:basedOn w:val="Normal"/>
    <w:rsid w:val="008513B0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CharChar2CharCharCharChar4">
    <w:name w:val="Char Char2 Char Char Char Char"/>
    <w:basedOn w:val="Normal"/>
    <w:rsid w:val="00A7129E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0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0E23FE-72C2-44B3-A2B1-4DF275506C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D8AD99-FFF8-4B3E-A99F-AC9D9A6F200D}"/>
</file>

<file path=customXml/itemProps3.xml><?xml version="1.0" encoding="utf-8"?>
<ds:datastoreItem xmlns:ds="http://schemas.openxmlformats.org/officeDocument/2006/customXml" ds:itemID="{B195DC74-638E-4361-923D-5C37A1F8E4B0}"/>
</file>

<file path=customXml/itemProps4.xml><?xml version="1.0" encoding="utf-8"?>
<ds:datastoreItem xmlns:ds="http://schemas.openxmlformats.org/officeDocument/2006/customXml" ds:itemID="{7A58D5C1-8AAB-415F-872A-2F4ADAC77E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 gần 2 ngày làm việc, Hội thảo chúng ta đã nghe 11 bài tham luận, hàng chục ý kiến trao đổi rất thẳng thắn, có giá trị</vt:lpstr>
    </vt:vector>
  </TitlesOfParts>
  <Company>Microsoft Corporation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 gần 2 ngày làm việc, Hội thảo chúng ta đã nghe 11 bài tham luận, hàng chục ý kiến trao đổi rất thẳng thắn, có giá trị</dc:title>
  <dc:subject/>
  <dc:creator>Computer</dc:creator>
  <cp:keywords/>
  <dc:description/>
  <cp:lastModifiedBy>Nguyen Quang Thang</cp:lastModifiedBy>
  <cp:revision>69</cp:revision>
  <cp:lastPrinted>2025-02-17T03:35:00Z</cp:lastPrinted>
  <dcterms:created xsi:type="dcterms:W3CDTF">2021-07-26T04:21:00Z</dcterms:created>
  <dcterms:modified xsi:type="dcterms:W3CDTF">2025-02-18T05:47:00Z</dcterms:modified>
</cp:coreProperties>
</file>